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-176" w:type="dxa"/>
        <w:tblLayout w:type="fixed"/>
        <w:tblLook w:val="04A0"/>
      </w:tblPr>
      <w:tblGrid>
        <w:gridCol w:w="9781"/>
      </w:tblGrid>
      <w:tr w:rsidR="00BC2C62" w:rsidRPr="00FF09FB" w:rsidTr="00DB1B5E">
        <w:trPr>
          <w:trHeight w:val="841"/>
        </w:trPr>
        <w:tc>
          <w:tcPr>
            <w:tcW w:w="9781" w:type="dxa"/>
            <w:vAlign w:val="center"/>
            <w:hideMark/>
          </w:tcPr>
          <w:p w:rsidR="00FF09FB" w:rsidRDefault="00FF09FB" w:rsidP="00DB1B5E">
            <w:pPr>
              <w:jc w:val="right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НАЦРТ</w:t>
            </w:r>
          </w:p>
          <w:p w:rsidR="00FF09FB" w:rsidRDefault="00FF09FB" w:rsidP="00FF09FB">
            <w:pPr>
              <w:ind w:right="-240"/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  <w:p w:rsidR="00FF09FB" w:rsidRDefault="00FF09FB" w:rsidP="00FF09FB">
            <w:pPr>
              <w:ind w:right="-240"/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  <w:p w:rsidR="00FF09FB" w:rsidRPr="007164E9" w:rsidRDefault="00D95272" w:rsidP="007164E9">
            <w:pPr>
              <w:jc w:val="both"/>
              <w:rPr>
                <w:rFonts w:ascii="Century Gothic" w:hAnsi="Century Gothic" w:cs="Arial"/>
                <w:sz w:val="18"/>
                <w:szCs w:val="18"/>
              </w:rPr>
            </w:pPr>
            <w:r>
              <w:rPr>
                <w:rFonts w:ascii="Century Gothic" w:hAnsi="Century Gothic" w:cs="Arial"/>
                <w:sz w:val="18"/>
                <w:szCs w:val="18"/>
              </w:rPr>
              <w:t xml:space="preserve">                 </w:t>
            </w:r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 xml:space="preserve">На основу члана </w:t>
            </w:r>
            <w:r w:rsidR="00B6191F">
              <w:rPr>
                <w:rFonts w:ascii="Century Gothic" w:hAnsi="Century Gothic" w:cs="Arial"/>
                <w:sz w:val="18"/>
                <w:szCs w:val="18"/>
              </w:rPr>
              <w:t>32</w:t>
            </w:r>
            <w:r w:rsidR="00643FEE">
              <w:rPr>
                <w:rFonts w:ascii="Century Gothic" w:hAnsi="Century Gothic" w:cs="Arial"/>
                <w:sz w:val="18"/>
                <w:szCs w:val="18"/>
              </w:rPr>
              <w:t xml:space="preserve"> и</w:t>
            </w:r>
            <w:r w:rsidR="00B6191F">
              <w:rPr>
                <w:rFonts w:ascii="Century Gothic" w:hAnsi="Century Gothic" w:cs="Arial"/>
                <w:sz w:val="18"/>
                <w:szCs w:val="18"/>
              </w:rPr>
              <w:t xml:space="preserve"> 4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>3</w:t>
            </w:r>
            <w:r w:rsidR="001C5207" w:rsidRPr="001C5207">
              <w:rPr>
                <w:rFonts w:ascii="Century Gothic" w:hAnsi="Century Gothic" w:cs="Arial"/>
                <w:sz w:val="18"/>
                <w:szCs w:val="18"/>
              </w:rPr>
              <w:t>. Закона о буџетском систему (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„Службени гласник Републике Србије“, број 54/2009, 73/2010,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 101/201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0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, 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101/2</w:t>
            </w:r>
            <w:r w:rsidR="00D64BBB">
              <w:rPr>
                <w:rFonts w:ascii="Century Gothic" w:hAnsi="Century Gothic" w:cs="Arial"/>
                <w:sz w:val="18"/>
                <w:szCs w:val="18"/>
              </w:rPr>
              <w:t>011, 93/2012, 62/2013, 63/2013-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исправка, 108/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20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 xml:space="preserve">13, 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142/2014, 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68/15-др.закон, 103/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2015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, 99/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2016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>, 113/2017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, 95/2018, 31/2019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, 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72/2019</w:t>
            </w:r>
            <w:r w:rsidR="008E307F">
              <w:rPr>
                <w:rFonts w:ascii="Century Gothic" w:hAnsi="Century Gothic" w:cs="Arial"/>
                <w:sz w:val="18"/>
                <w:szCs w:val="18"/>
              </w:rPr>
              <w:t>,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>149/2020</w:t>
            </w:r>
            <w:r w:rsidR="0025575E">
              <w:rPr>
                <w:rFonts w:ascii="Century Gothic" w:hAnsi="Century Gothic" w:cs="Arial"/>
                <w:sz w:val="18"/>
                <w:szCs w:val="18"/>
              </w:rPr>
              <w:t xml:space="preserve"> ,</w:t>
            </w:r>
            <w:r w:rsidR="008E307F">
              <w:rPr>
                <w:rFonts w:ascii="Century Gothic" w:hAnsi="Century Gothic" w:cs="Arial"/>
                <w:sz w:val="18"/>
                <w:szCs w:val="18"/>
              </w:rPr>
              <w:t xml:space="preserve"> 118/2021</w:t>
            </w:r>
            <w:r w:rsidR="0025575E">
              <w:rPr>
                <w:rFonts w:ascii="Century Gothic" w:hAnsi="Century Gothic" w:cs="Arial"/>
                <w:sz w:val="18"/>
                <w:szCs w:val="18"/>
              </w:rPr>
              <w:t>, 118/2021-др. закон, 138/2022 и 92/2023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>), члана 32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.</w:t>
            </w:r>
            <w:r w:rsidR="001C5207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Закона о локалној самоуправи („Службени гласник Републике Србије“, 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број </w:t>
            </w:r>
            <w:r w:rsidR="00810705">
              <w:rPr>
                <w:rFonts w:ascii="Century Gothic" w:hAnsi="Century Gothic" w:cs="Arial"/>
                <w:sz w:val="18"/>
                <w:szCs w:val="18"/>
              </w:rPr>
              <w:t>129/2007, 83/2014-др</w:t>
            </w:r>
            <w:r w:rsidR="00485595">
              <w:rPr>
                <w:rFonts w:ascii="Century Gothic" w:hAnsi="Century Gothic" w:cs="Arial"/>
                <w:sz w:val="18"/>
                <w:szCs w:val="18"/>
              </w:rPr>
              <w:t xml:space="preserve">.закон,101/2016-др.закон и 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47/2018) и члана </w:t>
            </w:r>
            <w:r w:rsidR="00B1669C">
              <w:rPr>
                <w:rFonts w:ascii="Century Gothic" w:hAnsi="Century Gothic" w:cs="Arial"/>
                <w:sz w:val="18"/>
                <w:szCs w:val="18"/>
              </w:rPr>
              <w:t>36. и</w:t>
            </w:r>
            <w:r w:rsidR="00485595">
              <w:rPr>
                <w:rFonts w:ascii="Century Gothic" w:hAnsi="Century Gothic" w:cs="Arial"/>
                <w:sz w:val="18"/>
                <w:szCs w:val="18"/>
              </w:rPr>
              <w:t xml:space="preserve"> 119.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 Статута општине Врбас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(„Службени лист општине Врбас“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, </w:t>
            </w:r>
            <w:r w:rsidR="00773DAA">
              <w:rPr>
                <w:rFonts w:ascii="Century Gothic" w:hAnsi="Century Gothic" w:cs="Arial"/>
                <w:sz w:val="18"/>
                <w:szCs w:val="18"/>
              </w:rPr>
              <w:t>број 26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>/201</w:t>
            </w:r>
            <w:r w:rsidR="00773DAA">
              <w:rPr>
                <w:rFonts w:ascii="Century Gothic" w:hAnsi="Century Gothic" w:cs="Arial"/>
                <w:sz w:val="18"/>
                <w:szCs w:val="18"/>
              </w:rPr>
              <w:t>8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), на предлог Општинског већа општине Врбас, Скупштина општине Врбас, </w:t>
            </w:r>
            <w:r>
              <w:rPr>
                <w:rFonts w:ascii="Century Gothic" w:hAnsi="Century Gothic" w:cs="Arial"/>
                <w:sz w:val="18"/>
                <w:szCs w:val="18"/>
              </w:rPr>
              <w:t>на сед</w:t>
            </w:r>
            <w:r w:rsidR="00BD0DDF">
              <w:rPr>
                <w:rFonts w:ascii="Century Gothic" w:hAnsi="Century Gothic" w:cs="Arial"/>
                <w:sz w:val="18"/>
                <w:szCs w:val="18"/>
              </w:rPr>
              <w:t>ниц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>и одржаној</w:t>
            </w:r>
            <w:r w:rsidR="00287DC7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="00DA660D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="00626013">
              <w:rPr>
                <w:rFonts w:ascii="Century Gothic" w:hAnsi="Century Gothic" w:cs="Arial"/>
                <w:sz w:val="18"/>
                <w:szCs w:val="18"/>
              </w:rPr>
              <w:t xml:space="preserve">        </w:t>
            </w:r>
            <w:r w:rsidR="00613BF3">
              <w:rPr>
                <w:rFonts w:ascii="Century Gothic" w:hAnsi="Century Gothic" w:cs="Arial"/>
                <w:sz w:val="18"/>
                <w:szCs w:val="18"/>
              </w:rPr>
              <w:t>2024</w:t>
            </w:r>
            <w:r>
              <w:rPr>
                <w:rFonts w:ascii="Century Gothic" w:hAnsi="Century Gothic" w:cs="Arial"/>
                <w:sz w:val="18"/>
                <w:szCs w:val="18"/>
              </w:rPr>
              <w:t xml:space="preserve">. године, </w:t>
            </w:r>
            <w:r w:rsidR="003C6E33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 w:cs="Arial"/>
                <w:sz w:val="18"/>
                <w:szCs w:val="18"/>
              </w:rPr>
              <w:t>донела је:</w:t>
            </w:r>
          </w:p>
          <w:p w:rsidR="00FF09FB" w:rsidRPr="008F2E78" w:rsidRDefault="00FF09FB" w:rsidP="00FF09F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FF09FB" w:rsidRPr="007164E9" w:rsidRDefault="00FF09FB" w:rsidP="007164E9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</w:rPr>
            </w:pPr>
            <w:r w:rsidRPr="002132C4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>О  Д  Л  У  К  У</w:t>
            </w:r>
          </w:p>
          <w:p w:rsidR="00FF09FB" w:rsidRDefault="00FF09FB" w:rsidP="00FF09FB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</w:pPr>
            <w:r w:rsidRPr="002132C4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>О</w:t>
            </w:r>
            <w:r w:rsidR="00DA660D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 xml:space="preserve"> </w:t>
            </w:r>
            <w:r w:rsidR="00B6191F">
              <w:rPr>
                <w:rFonts w:ascii="Century Gothic" w:hAnsi="Century Gothic" w:cs="Arial"/>
                <w:bCs/>
                <w:sz w:val="20"/>
                <w:szCs w:val="20"/>
              </w:rPr>
              <w:t>БУЏЕТУ</w:t>
            </w:r>
            <w:r w:rsidRPr="002132C4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 xml:space="preserve">  ОПШТИНЕ ВРБАС ЗА 20</w:t>
            </w:r>
            <w:r w:rsidR="00613BF3">
              <w:rPr>
                <w:rFonts w:ascii="Century Gothic" w:hAnsi="Century Gothic" w:cs="Arial"/>
                <w:bCs/>
                <w:sz w:val="20"/>
                <w:szCs w:val="20"/>
              </w:rPr>
              <w:t>25</w:t>
            </w:r>
            <w:r w:rsidRPr="002132C4"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  <w:t>. ГОДИНУ</w:t>
            </w:r>
          </w:p>
          <w:p w:rsidR="007164E9" w:rsidRDefault="004D6C0C" w:rsidP="007164E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Члан 1</w:t>
            </w:r>
            <w:r w:rsidR="007164E9">
              <w:rPr>
                <w:sz w:val="20"/>
                <w:szCs w:val="20"/>
              </w:rPr>
              <w:t>.</w:t>
            </w:r>
          </w:p>
          <w:p w:rsidR="00B6191F" w:rsidRDefault="00B6191F" w:rsidP="00B6191F">
            <w:pPr>
              <w:jc w:val="center"/>
              <w:rPr>
                <w:sz w:val="20"/>
                <w:szCs w:val="20"/>
                <w:lang/>
              </w:rPr>
            </w:pPr>
            <w:r>
              <w:rPr>
                <w:sz w:val="20"/>
                <w:szCs w:val="20"/>
              </w:rPr>
              <w:t>Издаци за капиталне про</w:t>
            </w:r>
            <w:r w:rsidR="00613BF3">
              <w:rPr>
                <w:sz w:val="20"/>
                <w:szCs w:val="20"/>
              </w:rPr>
              <w:t>јекте планирани за буџетску 2025</w:t>
            </w:r>
            <w:r>
              <w:rPr>
                <w:sz w:val="20"/>
                <w:szCs w:val="20"/>
              </w:rPr>
              <w:t>. и наредне две године исказани су у следећим табелама :</w:t>
            </w:r>
          </w:p>
          <w:p w:rsidR="009421CA" w:rsidRPr="009421CA" w:rsidRDefault="009421CA" w:rsidP="00B6191F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  <w:lang/>
              </w:rPr>
            </w:pPr>
          </w:p>
          <w:p w:rsidR="00DB622A" w:rsidRDefault="00DB622A" w:rsidP="007164E9">
            <w:pPr>
              <w:pStyle w:val="Default"/>
              <w:jc w:val="center"/>
              <w:rPr>
                <w:sz w:val="20"/>
                <w:szCs w:val="20"/>
              </w:rPr>
            </w:pPr>
          </w:p>
          <w:tbl>
            <w:tblPr>
              <w:tblW w:w="96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808"/>
              <w:gridCol w:w="197"/>
              <w:gridCol w:w="1655"/>
              <w:gridCol w:w="913"/>
              <w:gridCol w:w="195"/>
              <w:gridCol w:w="288"/>
              <w:gridCol w:w="1733"/>
              <w:gridCol w:w="445"/>
              <w:gridCol w:w="12"/>
              <w:gridCol w:w="1383"/>
              <w:gridCol w:w="781"/>
              <w:gridCol w:w="39"/>
              <w:gridCol w:w="1220"/>
            </w:tblGrid>
            <w:tr w:rsidR="009421CA" w:rsidRPr="006F78B2" w:rsidTr="00142959">
              <w:trPr>
                <w:trHeight w:val="300"/>
              </w:trPr>
              <w:tc>
                <w:tcPr>
                  <w:tcW w:w="5000" w:type="pct"/>
                  <w:gridSpan w:val="13"/>
                  <w:vAlign w:val="center"/>
                  <w:hideMark/>
                </w:tcPr>
                <w:p w:rsidR="009421CA" w:rsidRPr="006F78B2" w:rsidRDefault="009421CA" w:rsidP="00142959">
                  <w:pPr>
                    <w:jc w:val="center"/>
                    <w:rPr>
                      <w:b/>
                      <w:bCs/>
                      <w:u w:val="single"/>
                    </w:rPr>
                  </w:pPr>
                  <w:r w:rsidRPr="006F78B2">
                    <w:rPr>
                      <w:b/>
                      <w:bCs/>
                      <w:u w:val="single"/>
                    </w:rPr>
                    <w:t>КАПИТАЛНИ РАСХОДИ</w:t>
                  </w:r>
                  <w:r>
                    <w:rPr>
                      <w:b/>
                      <w:bCs/>
                      <w:u w:val="single"/>
                    </w:rPr>
                    <w:t xml:space="preserve"> </w:t>
                  </w:r>
                  <w:r w:rsidRPr="006F78B2">
                    <w:rPr>
                      <w:b/>
                      <w:bCs/>
                      <w:u w:val="single"/>
                    </w:rPr>
                    <w:t xml:space="preserve"> </w:t>
                  </w:r>
                </w:p>
              </w:tc>
            </w:tr>
            <w:tr w:rsidR="009421CA" w:rsidRPr="006F78B2" w:rsidTr="00142959">
              <w:trPr>
                <w:trHeight w:val="296"/>
              </w:trPr>
              <w:tc>
                <w:tcPr>
                  <w:tcW w:w="5000" w:type="pct"/>
                  <w:gridSpan w:val="13"/>
                  <w:vAlign w:val="center"/>
                  <w:hideMark/>
                </w:tcPr>
                <w:p w:rsidR="009421CA" w:rsidRPr="006F78B2" w:rsidRDefault="009421CA" w:rsidP="00142959">
                  <w:pPr>
                    <w:rPr>
                      <w:b/>
                      <w:bCs/>
                    </w:rPr>
                  </w:pPr>
                </w:p>
              </w:tc>
            </w:tr>
            <w:tr w:rsidR="009421CA" w:rsidRPr="006F78B2" w:rsidTr="009421CA">
              <w:trPr>
                <w:trHeight w:val="735"/>
              </w:trPr>
              <w:tc>
                <w:tcPr>
                  <w:tcW w:w="520" w:type="pct"/>
                  <w:gridSpan w:val="2"/>
                  <w:noWrap/>
                  <w:vAlign w:val="bottom"/>
                  <w:hideMark/>
                </w:tcPr>
                <w:p w:rsidR="009421CA" w:rsidRPr="006F78B2" w:rsidRDefault="009421CA" w:rsidP="0014295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856" w:type="pct"/>
                  <w:hideMark/>
                </w:tcPr>
                <w:p w:rsidR="009421CA" w:rsidRPr="006F78B2" w:rsidRDefault="009421CA" w:rsidP="00142959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472" w:type="pct"/>
                  <w:vAlign w:val="bottom"/>
                  <w:hideMark/>
                </w:tcPr>
                <w:p w:rsidR="009421CA" w:rsidRPr="006F78B2" w:rsidRDefault="009421CA" w:rsidP="00142959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146" w:type="pct"/>
                  <w:gridSpan w:val="3"/>
                  <w:vAlign w:val="bottom"/>
                  <w:hideMark/>
                </w:tcPr>
                <w:p w:rsidR="009421CA" w:rsidRPr="00DB1405" w:rsidRDefault="009421CA" w:rsidP="00142959">
                  <w:pPr>
                    <w:jc w:val="center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202</w:t>
                  </w:r>
                  <w:r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951" w:type="pct"/>
                  <w:gridSpan w:val="3"/>
                  <w:vAlign w:val="bottom"/>
                  <w:hideMark/>
                </w:tcPr>
                <w:p w:rsidR="009421CA" w:rsidRPr="00DB1405" w:rsidRDefault="009421CA" w:rsidP="00142959">
                  <w:pPr>
                    <w:jc w:val="center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202</w:t>
                  </w:r>
                  <w:r>
                    <w:rPr>
                      <w:b/>
                      <w:bCs/>
                    </w:rPr>
                    <w:t>6</w:t>
                  </w:r>
                </w:p>
              </w:tc>
              <w:tc>
                <w:tcPr>
                  <w:tcW w:w="1055" w:type="pct"/>
                  <w:gridSpan w:val="3"/>
                  <w:vAlign w:val="bottom"/>
                  <w:hideMark/>
                </w:tcPr>
                <w:p w:rsidR="009421CA" w:rsidRPr="00DB1405" w:rsidRDefault="009421CA" w:rsidP="00142959">
                  <w:pPr>
                    <w:jc w:val="center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202</w:t>
                  </w:r>
                  <w:r>
                    <w:rPr>
                      <w:b/>
                      <w:bCs/>
                    </w:rPr>
                    <w:t>7</w:t>
                  </w:r>
                </w:p>
              </w:tc>
            </w:tr>
            <w:tr w:rsidR="009421CA" w:rsidRPr="006F78B2" w:rsidTr="009421CA">
              <w:trPr>
                <w:trHeight w:val="360"/>
              </w:trPr>
              <w:tc>
                <w:tcPr>
                  <w:tcW w:w="520" w:type="pct"/>
                  <w:gridSpan w:val="2"/>
                  <w:noWrap/>
                  <w:vAlign w:val="bottom"/>
                  <w:hideMark/>
                </w:tcPr>
                <w:p w:rsidR="009421CA" w:rsidRPr="00186CFA" w:rsidRDefault="009421CA" w:rsidP="00142959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856" w:type="pct"/>
                  <w:vMerge w:val="restart"/>
                  <w:vAlign w:val="bottom"/>
                  <w:hideMark/>
                </w:tcPr>
                <w:p w:rsidR="009421CA" w:rsidRPr="006F78B2" w:rsidRDefault="009421CA" w:rsidP="00142959">
                  <w:pPr>
                    <w:rPr>
                      <w:b/>
                      <w:bCs/>
                      <w:highlight w:val="yellow"/>
                    </w:rPr>
                  </w:pPr>
                  <w:r>
                    <w:rPr>
                      <w:b/>
                      <w:lang/>
                    </w:rPr>
                    <w:t>Р</w:t>
                  </w:r>
                  <w:r w:rsidRPr="006F78B2">
                    <w:rPr>
                      <w:b/>
                    </w:rPr>
                    <w:t xml:space="preserve">адови на изградњи позоришта у Врбасу </w:t>
                  </w:r>
                  <w:r>
                    <w:rPr>
                      <w:b/>
                    </w:rPr>
                    <w:t>са партерним уређењем</w:t>
                  </w:r>
                  <w:r w:rsidRPr="006F78B2">
                    <w:rPr>
                      <w:b/>
                    </w:rPr>
                    <w:t>– завршетак изградње</w:t>
                  </w:r>
                </w:p>
              </w:tc>
              <w:tc>
                <w:tcPr>
                  <w:tcW w:w="472" w:type="pct"/>
                  <w:vAlign w:val="bottom"/>
                  <w:hideMark/>
                </w:tcPr>
                <w:p w:rsidR="009421CA" w:rsidRPr="006F78B2" w:rsidRDefault="009421CA" w:rsidP="00142959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146" w:type="pct"/>
                  <w:gridSpan w:val="3"/>
                  <w:vAlign w:val="bottom"/>
                  <w:hideMark/>
                </w:tcPr>
                <w:p w:rsidR="009421CA" w:rsidRPr="006F78B2" w:rsidRDefault="009421CA" w:rsidP="00142959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951" w:type="pct"/>
                  <w:gridSpan w:val="3"/>
                  <w:vAlign w:val="center"/>
                  <w:hideMark/>
                </w:tcPr>
                <w:p w:rsidR="009421CA" w:rsidRPr="006F78B2" w:rsidRDefault="009421CA" w:rsidP="00142959">
                  <w:pPr>
                    <w:jc w:val="right"/>
                    <w:rPr>
                      <w:b/>
                      <w:bCs/>
                    </w:rPr>
                  </w:pPr>
                </w:p>
              </w:tc>
              <w:tc>
                <w:tcPr>
                  <w:tcW w:w="1055" w:type="pct"/>
                  <w:gridSpan w:val="3"/>
                  <w:vAlign w:val="bottom"/>
                  <w:hideMark/>
                </w:tcPr>
                <w:p w:rsidR="009421CA" w:rsidRPr="006F78B2" w:rsidRDefault="009421CA" w:rsidP="00142959">
                  <w:pPr>
                    <w:jc w:val="right"/>
                    <w:rPr>
                      <w:b/>
                      <w:bCs/>
                    </w:rPr>
                  </w:pPr>
                </w:p>
              </w:tc>
            </w:tr>
            <w:tr w:rsidR="009421CA" w:rsidRPr="006F78B2" w:rsidTr="009421CA">
              <w:trPr>
                <w:trHeight w:val="315"/>
              </w:trPr>
              <w:tc>
                <w:tcPr>
                  <w:tcW w:w="520" w:type="pct"/>
                  <w:gridSpan w:val="2"/>
                  <w:noWrap/>
                  <w:vAlign w:val="bottom"/>
                  <w:hideMark/>
                </w:tcPr>
                <w:p w:rsidR="009421CA" w:rsidRPr="006F78B2" w:rsidRDefault="009421CA" w:rsidP="00142959">
                  <w:r w:rsidRPr="006F78B2">
                    <w:t> </w:t>
                  </w:r>
                </w:p>
              </w:tc>
              <w:tc>
                <w:tcPr>
                  <w:tcW w:w="856" w:type="pct"/>
                  <w:vMerge/>
                  <w:vAlign w:val="center"/>
                  <w:hideMark/>
                </w:tcPr>
                <w:p w:rsidR="009421CA" w:rsidRPr="006F78B2" w:rsidRDefault="009421CA" w:rsidP="00142959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472" w:type="pct"/>
                  <w:vAlign w:val="bottom"/>
                  <w:hideMark/>
                </w:tcPr>
                <w:p w:rsidR="009421CA" w:rsidRPr="006F78B2" w:rsidRDefault="009421CA" w:rsidP="00142959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146" w:type="pct"/>
                  <w:gridSpan w:val="3"/>
                  <w:vAlign w:val="bottom"/>
                  <w:hideMark/>
                </w:tcPr>
                <w:p w:rsidR="009421CA" w:rsidRPr="006F78B2" w:rsidRDefault="009421CA" w:rsidP="00142959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51" w:type="pct"/>
                  <w:gridSpan w:val="3"/>
                  <w:vAlign w:val="center"/>
                  <w:hideMark/>
                </w:tcPr>
                <w:p w:rsidR="009421CA" w:rsidRPr="006F78B2" w:rsidRDefault="009421CA" w:rsidP="00142959">
                  <w:pPr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055" w:type="pct"/>
                  <w:gridSpan w:val="3"/>
                  <w:vAlign w:val="bottom"/>
                  <w:hideMark/>
                </w:tcPr>
                <w:p w:rsidR="009421CA" w:rsidRPr="006F78B2" w:rsidRDefault="009421CA" w:rsidP="00142959">
                  <w:pPr>
                    <w:jc w:val="right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> </w:t>
                  </w:r>
                </w:p>
              </w:tc>
            </w:tr>
            <w:tr w:rsidR="009421CA" w:rsidRPr="006F78B2" w:rsidTr="009421CA">
              <w:trPr>
                <w:trHeight w:val="315"/>
              </w:trPr>
              <w:tc>
                <w:tcPr>
                  <w:tcW w:w="520" w:type="pct"/>
                  <w:gridSpan w:val="2"/>
                  <w:noWrap/>
                  <w:vAlign w:val="bottom"/>
                  <w:hideMark/>
                </w:tcPr>
                <w:p w:rsidR="009421CA" w:rsidRPr="006F78B2" w:rsidRDefault="009421CA" w:rsidP="00142959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9421CA" w:rsidRPr="006F78B2" w:rsidRDefault="009421CA" w:rsidP="00142959">
                  <w:r w:rsidRPr="006F78B2">
                    <w:t>Укупна вредност пројекта:</w:t>
                  </w:r>
                </w:p>
              </w:tc>
              <w:tc>
                <w:tcPr>
                  <w:tcW w:w="472" w:type="pct"/>
                  <w:vAlign w:val="bottom"/>
                  <w:hideMark/>
                </w:tcPr>
                <w:p w:rsidR="009421CA" w:rsidRPr="000655D3" w:rsidRDefault="009421CA" w:rsidP="00142959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146" w:type="pct"/>
                  <w:gridSpan w:val="3"/>
                  <w:vAlign w:val="bottom"/>
                  <w:hideMark/>
                </w:tcPr>
                <w:p w:rsidR="009421CA" w:rsidRPr="000228D8" w:rsidRDefault="009421CA" w:rsidP="00142959">
                  <w:pPr>
                    <w:jc w:val="right"/>
                    <w:rPr>
                      <w:bCs/>
                    </w:rPr>
                  </w:pPr>
                  <w:r w:rsidRPr="000228D8">
                    <w:t xml:space="preserve"> 300.000.000,00</w:t>
                  </w:r>
                </w:p>
              </w:tc>
              <w:tc>
                <w:tcPr>
                  <w:tcW w:w="951" w:type="pct"/>
                  <w:gridSpan w:val="3"/>
                  <w:vAlign w:val="bottom"/>
                  <w:hideMark/>
                </w:tcPr>
                <w:p w:rsidR="009421CA" w:rsidRPr="000228D8" w:rsidRDefault="009421CA" w:rsidP="00142959">
                  <w:pPr>
                    <w:jc w:val="right"/>
                    <w:rPr>
                      <w:bCs/>
                    </w:rPr>
                  </w:pPr>
                  <w:r w:rsidRPr="000228D8">
                    <w:t>200.000.000,00</w:t>
                  </w:r>
                  <w:r w:rsidRPr="000228D8">
                    <w:rPr>
                      <w:bCs/>
                    </w:rPr>
                    <w:t xml:space="preserve">        </w:t>
                  </w:r>
                </w:p>
              </w:tc>
              <w:tc>
                <w:tcPr>
                  <w:tcW w:w="1055" w:type="pct"/>
                  <w:gridSpan w:val="3"/>
                  <w:noWrap/>
                  <w:vAlign w:val="bottom"/>
                  <w:hideMark/>
                </w:tcPr>
                <w:p w:rsidR="009421CA" w:rsidRPr="000228D8" w:rsidRDefault="009421CA" w:rsidP="00142959">
                  <w:pPr>
                    <w:jc w:val="right"/>
                    <w:rPr>
                      <w:color w:val="000000"/>
                    </w:rPr>
                  </w:pPr>
                  <w:r w:rsidRPr="000228D8">
                    <w:rPr>
                      <w:color w:val="000000"/>
                    </w:rPr>
                    <w:t>100.000.000,00 </w:t>
                  </w:r>
                </w:p>
              </w:tc>
            </w:tr>
            <w:tr w:rsidR="009421CA" w:rsidRPr="006F78B2" w:rsidTr="009421CA">
              <w:trPr>
                <w:trHeight w:val="315"/>
              </w:trPr>
              <w:tc>
                <w:tcPr>
                  <w:tcW w:w="520" w:type="pct"/>
                  <w:gridSpan w:val="2"/>
                  <w:noWrap/>
                  <w:vAlign w:val="bottom"/>
                  <w:hideMark/>
                </w:tcPr>
                <w:p w:rsidR="009421CA" w:rsidRPr="006F78B2" w:rsidRDefault="009421CA" w:rsidP="00142959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9421CA" w:rsidRPr="006F78B2" w:rsidRDefault="009421CA" w:rsidP="00142959">
                  <w:r w:rsidRPr="006F78B2">
                    <w:t xml:space="preserve">Извори </w:t>
                  </w:r>
                  <w:r w:rsidRPr="006F78B2">
                    <w:lastRenderedPageBreak/>
                    <w:t>финансирања:</w:t>
                  </w:r>
                </w:p>
              </w:tc>
              <w:tc>
                <w:tcPr>
                  <w:tcW w:w="472" w:type="pct"/>
                  <w:vAlign w:val="bottom"/>
                  <w:hideMark/>
                </w:tcPr>
                <w:p w:rsidR="009421CA" w:rsidRPr="000655D3" w:rsidRDefault="009421CA" w:rsidP="00142959">
                  <w:pPr>
                    <w:jc w:val="right"/>
                  </w:pPr>
                  <w:r w:rsidRPr="000655D3">
                    <w:lastRenderedPageBreak/>
                    <w:t> </w:t>
                  </w:r>
                </w:p>
              </w:tc>
              <w:tc>
                <w:tcPr>
                  <w:tcW w:w="1146" w:type="pct"/>
                  <w:gridSpan w:val="3"/>
                  <w:vAlign w:val="bottom"/>
                  <w:hideMark/>
                </w:tcPr>
                <w:p w:rsidR="009421CA" w:rsidRPr="000655D3" w:rsidRDefault="009421CA" w:rsidP="00142959">
                  <w:pPr>
                    <w:jc w:val="right"/>
                    <w:rPr>
                      <w:b/>
                    </w:rPr>
                  </w:pPr>
                  <w:r w:rsidRPr="000655D3">
                    <w:rPr>
                      <w:b/>
                    </w:rPr>
                    <w:t> </w:t>
                  </w:r>
                </w:p>
              </w:tc>
              <w:tc>
                <w:tcPr>
                  <w:tcW w:w="951" w:type="pct"/>
                  <w:gridSpan w:val="3"/>
                  <w:vAlign w:val="bottom"/>
                  <w:hideMark/>
                </w:tcPr>
                <w:p w:rsidR="009421CA" w:rsidRPr="000655D3" w:rsidRDefault="009421CA" w:rsidP="00142959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055" w:type="pct"/>
                  <w:gridSpan w:val="3"/>
                  <w:noWrap/>
                  <w:vAlign w:val="bottom"/>
                  <w:hideMark/>
                </w:tcPr>
                <w:p w:rsidR="009421CA" w:rsidRPr="000655D3" w:rsidRDefault="009421CA" w:rsidP="00142959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9421CA" w:rsidRPr="006F78B2" w:rsidTr="009421CA">
              <w:trPr>
                <w:trHeight w:val="315"/>
              </w:trPr>
              <w:tc>
                <w:tcPr>
                  <w:tcW w:w="520" w:type="pct"/>
                  <w:gridSpan w:val="2"/>
                  <w:noWrap/>
                  <w:vAlign w:val="bottom"/>
                  <w:hideMark/>
                </w:tcPr>
                <w:p w:rsidR="009421CA" w:rsidRPr="006F78B2" w:rsidRDefault="009421CA" w:rsidP="00142959">
                  <w:pPr>
                    <w:jc w:val="center"/>
                  </w:pPr>
                  <w:r w:rsidRPr="006F78B2">
                    <w:lastRenderedPageBreak/>
                    <w:t>511</w:t>
                  </w:r>
                </w:p>
              </w:tc>
              <w:tc>
                <w:tcPr>
                  <w:tcW w:w="856" w:type="pct"/>
                  <w:noWrap/>
                  <w:hideMark/>
                </w:tcPr>
                <w:p w:rsidR="009421CA" w:rsidRPr="006F78B2" w:rsidRDefault="009421CA" w:rsidP="00142959">
                  <w:r w:rsidRPr="006F78B2">
                    <w:t>- из текућих прихода-буџет општине</w:t>
                  </w:r>
                </w:p>
              </w:tc>
              <w:tc>
                <w:tcPr>
                  <w:tcW w:w="472" w:type="pct"/>
                  <w:vAlign w:val="bottom"/>
                  <w:hideMark/>
                </w:tcPr>
                <w:p w:rsidR="009421CA" w:rsidRPr="000655D3" w:rsidRDefault="009421CA" w:rsidP="00142959">
                  <w:pPr>
                    <w:jc w:val="right"/>
                  </w:pPr>
                </w:p>
              </w:tc>
              <w:tc>
                <w:tcPr>
                  <w:tcW w:w="1146" w:type="pct"/>
                  <w:gridSpan w:val="3"/>
                  <w:vAlign w:val="bottom"/>
                  <w:hideMark/>
                </w:tcPr>
                <w:p w:rsidR="009421CA" w:rsidRPr="000655D3" w:rsidRDefault="009421CA" w:rsidP="00142959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951" w:type="pct"/>
                  <w:gridSpan w:val="3"/>
                  <w:vAlign w:val="bottom"/>
                  <w:hideMark/>
                </w:tcPr>
                <w:p w:rsidR="009421CA" w:rsidRPr="000655D3" w:rsidRDefault="009421CA" w:rsidP="00142959">
                  <w:pPr>
                    <w:jc w:val="right"/>
                  </w:pPr>
                </w:p>
              </w:tc>
              <w:tc>
                <w:tcPr>
                  <w:tcW w:w="1055" w:type="pct"/>
                  <w:gridSpan w:val="3"/>
                  <w:noWrap/>
                  <w:vAlign w:val="bottom"/>
                  <w:hideMark/>
                </w:tcPr>
                <w:p w:rsidR="009421CA" w:rsidRPr="000655D3" w:rsidRDefault="009421CA" w:rsidP="00142959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9421CA" w:rsidRPr="006F78B2" w:rsidTr="009421CA">
              <w:trPr>
                <w:trHeight w:val="315"/>
              </w:trPr>
              <w:tc>
                <w:tcPr>
                  <w:tcW w:w="520" w:type="pct"/>
                  <w:gridSpan w:val="2"/>
                  <w:noWrap/>
                  <w:vAlign w:val="bottom"/>
                  <w:hideMark/>
                </w:tcPr>
                <w:p w:rsidR="009421CA" w:rsidRPr="006F78B2" w:rsidRDefault="009421CA" w:rsidP="00142959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9421CA" w:rsidRPr="006F78B2" w:rsidRDefault="009421CA" w:rsidP="00142959">
                  <w:r w:rsidRPr="006F78B2">
                    <w:t>- из кредита</w:t>
                  </w:r>
                </w:p>
              </w:tc>
              <w:tc>
                <w:tcPr>
                  <w:tcW w:w="472" w:type="pct"/>
                  <w:vAlign w:val="bottom"/>
                  <w:hideMark/>
                </w:tcPr>
                <w:p w:rsidR="009421CA" w:rsidRPr="000655D3" w:rsidRDefault="009421CA" w:rsidP="00142959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146" w:type="pct"/>
                  <w:gridSpan w:val="3"/>
                  <w:vAlign w:val="bottom"/>
                  <w:hideMark/>
                </w:tcPr>
                <w:p w:rsidR="009421CA" w:rsidRPr="000655D3" w:rsidRDefault="009421CA" w:rsidP="00142959">
                  <w:pPr>
                    <w:jc w:val="right"/>
                    <w:rPr>
                      <w:b/>
                    </w:rPr>
                  </w:pPr>
                  <w:r w:rsidRPr="000655D3">
                    <w:rPr>
                      <w:b/>
                    </w:rPr>
                    <w:t> </w:t>
                  </w:r>
                </w:p>
              </w:tc>
              <w:tc>
                <w:tcPr>
                  <w:tcW w:w="951" w:type="pct"/>
                  <w:gridSpan w:val="3"/>
                  <w:vAlign w:val="bottom"/>
                  <w:hideMark/>
                </w:tcPr>
                <w:p w:rsidR="009421CA" w:rsidRPr="000655D3" w:rsidRDefault="009421CA" w:rsidP="00142959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055" w:type="pct"/>
                  <w:gridSpan w:val="3"/>
                  <w:noWrap/>
                  <w:vAlign w:val="bottom"/>
                  <w:hideMark/>
                </w:tcPr>
                <w:p w:rsidR="009421CA" w:rsidRPr="000655D3" w:rsidRDefault="009421CA" w:rsidP="00142959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9421CA" w:rsidRPr="006F78B2" w:rsidTr="009421CA">
              <w:trPr>
                <w:trHeight w:val="315"/>
              </w:trPr>
              <w:tc>
                <w:tcPr>
                  <w:tcW w:w="520" w:type="pct"/>
                  <w:gridSpan w:val="2"/>
                  <w:noWrap/>
                  <w:vAlign w:val="bottom"/>
                  <w:hideMark/>
                </w:tcPr>
                <w:p w:rsidR="009421CA" w:rsidRPr="006F78B2" w:rsidRDefault="009421CA" w:rsidP="00142959"/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9421CA" w:rsidRPr="006F78B2" w:rsidRDefault="009421CA" w:rsidP="00142959">
                  <w:r w:rsidRPr="006F78B2">
                    <w:t>- из буџета Републике Србије</w:t>
                  </w:r>
                </w:p>
              </w:tc>
              <w:tc>
                <w:tcPr>
                  <w:tcW w:w="472" w:type="pct"/>
                  <w:vAlign w:val="bottom"/>
                  <w:hideMark/>
                </w:tcPr>
                <w:p w:rsidR="009421CA" w:rsidRPr="000655D3" w:rsidRDefault="009421CA" w:rsidP="00142959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146" w:type="pct"/>
                  <w:gridSpan w:val="3"/>
                  <w:vAlign w:val="bottom"/>
                  <w:hideMark/>
                </w:tcPr>
                <w:p w:rsidR="009421CA" w:rsidRPr="000655D3" w:rsidRDefault="009421CA" w:rsidP="00142959">
                  <w:pPr>
                    <w:jc w:val="right"/>
                    <w:rPr>
                      <w:b/>
                    </w:rPr>
                  </w:pPr>
                  <w:r w:rsidRPr="000655D3">
                    <w:rPr>
                      <w:b/>
                    </w:rPr>
                    <w:t> </w:t>
                  </w:r>
                </w:p>
              </w:tc>
              <w:tc>
                <w:tcPr>
                  <w:tcW w:w="951" w:type="pct"/>
                  <w:gridSpan w:val="3"/>
                  <w:vAlign w:val="bottom"/>
                  <w:hideMark/>
                </w:tcPr>
                <w:p w:rsidR="009421CA" w:rsidRPr="000655D3" w:rsidRDefault="009421CA" w:rsidP="00142959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055" w:type="pct"/>
                  <w:gridSpan w:val="3"/>
                  <w:noWrap/>
                  <w:vAlign w:val="bottom"/>
                  <w:hideMark/>
                </w:tcPr>
                <w:p w:rsidR="009421CA" w:rsidRPr="000655D3" w:rsidRDefault="009421CA" w:rsidP="00142959">
                  <w:pPr>
                    <w:rPr>
                      <w:color w:val="000000"/>
                    </w:rPr>
                  </w:pPr>
                  <w:r w:rsidRPr="000655D3">
                    <w:rPr>
                      <w:color w:val="000000"/>
                    </w:rPr>
                    <w:t> </w:t>
                  </w:r>
                </w:p>
              </w:tc>
            </w:tr>
            <w:tr w:rsidR="009421CA" w:rsidRPr="006F78B2" w:rsidTr="009421CA">
              <w:trPr>
                <w:trHeight w:val="315"/>
              </w:trPr>
              <w:tc>
                <w:tcPr>
                  <w:tcW w:w="520" w:type="pct"/>
                  <w:gridSpan w:val="2"/>
                  <w:noWrap/>
                  <w:vAlign w:val="center"/>
                  <w:hideMark/>
                </w:tcPr>
                <w:p w:rsidR="009421CA" w:rsidRPr="006F78B2" w:rsidRDefault="009421CA" w:rsidP="00142959">
                  <w:r w:rsidRPr="006F78B2">
                    <w:t> </w:t>
                  </w:r>
                </w:p>
              </w:tc>
              <w:tc>
                <w:tcPr>
                  <w:tcW w:w="856" w:type="pct"/>
                  <w:noWrap/>
                  <w:vAlign w:val="bottom"/>
                  <w:hideMark/>
                </w:tcPr>
                <w:p w:rsidR="009421CA" w:rsidRPr="006F78B2" w:rsidRDefault="009421CA" w:rsidP="00142959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472" w:type="pct"/>
                  <w:vAlign w:val="bottom"/>
                  <w:hideMark/>
                </w:tcPr>
                <w:p w:rsidR="009421CA" w:rsidRPr="000655D3" w:rsidRDefault="009421CA" w:rsidP="00142959">
                  <w:pPr>
                    <w:jc w:val="right"/>
                  </w:pPr>
                  <w:r w:rsidRPr="000655D3">
                    <w:t> </w:t>
                  </w:r>
                </w:p>
              </w:tc>
              <w:tc>
                <w:tcPr>
                  <w:tcW w:w="1146" w:type="pct"/>
                  <w:gridSpan w:val="3"/>
                  <w:vAlign w:val="bottom"/>
                  <w:hideMark/>
                </w:tcPr>
                <w:p w:rsidR="009421CA" w:rsidRPr="000228D8" w:rsidRDefault="009421CA" w:rsidP="00142959">
                  <w:pPr>
                    <w:jc w:val="right"/>
                    <w:rPr>
                      <w:bCs/>
                    </w:rPr>
                  </w:pPr>
                  <w:r w:rsidRPr="000228D8">
                    <w:t xml:space="preserve"> 300.000.000,00</w:t>
                  </w:r>
                </w:p>
              </w:tc>
              <w:tc>
                <w:tcPr>
                  <w:tcW w:w="951" w:type="pct"/>
                  <w:gridSpan w:val="3"/>
                  <w:vAlign w:val="bottom"/>
                  <w:hideMark/>
                </w:tcPr>
                <w:p w:rsidR="009421CA" w:rsidRPr="000228D8" w:rsidRDefault="009421CA" w:rsidP="00142959">
                  <w:pPr>
                    <w:jc w:val="right"/>
                    <w:rPr>
                      <w:bCs/>
                    </w:rPr>
                  </w:pPr>
                  <w:r>
                    <w:t>1</w:t>
                  </w:r>
                  <w:r w:rsidRPr="000228D8">
                    <w:t>00.000.000,00</w:t>
                  </w:r>
                  <w:r w:rsidRPr="000228D8">
                    <w:rPr>
                      <w:bCs/>
                    </w:rPr>
                    <w:t xml:space="preserve">        </w:t>
                  </w:r>
                </w:p>
              </w:tc>
              <w:tc>
                <w:tcPr>
                  <w:tcW w:w="1055" w:type="pct"/>
                  <w:gridSpan w:val="3"/>
                  <w:noWrap/>
                  <w:vAlign w:val="bottom"/>
                  <w:hideMark/>
                </w:tcPr>
                <w:p w:rsidR="009421CA" w:rsidRPr="000228D8" w:rsidRDefault="009421CA" w:rsidP="00142959">
                  <w:pPr>
                    <w:jc w:val="right"/>
                    <w:rPr>
                      <w:color w:val="000000"/>
                    </w:rPr>
                  </w:pPr>
                  <w:r w:rsidRPr="000228D8">
                    <w:rPr>
                      <w:color w:val="000000"/>
                    </w:rPr>
                    <w:t>100.000.000,00 </w:t>
                  </w:r>
                </w:p>
              </w:tc>
            </w:tr>
            <w:tr w:rsidR="009421CA" w:rsidRPr="006F78B2" w:rsidTr="00142959">
              <w:trPr>
                <w:trHeight w:val="315"/>
              </w:trPr>
              <w:tc>
                <w:tcPr>
                  <w:tcW w:w="5000" w:type="pct"/>
                  <w:gridSpan w:val="13"/>
                  <w:noWrap/>
                  <w:vAlign w:val="center"/>
                  <w:hideMark/>
                </w:tcPr>
                <w:p w:rsidR="009421CA" w:rsidRPr="006F78B2" w:rsidRDefault="009421CA" w:rsidP="00142959">
                  <w:pPr>
                    <w:jc w:val="both"/>
                    <w:rPr>
                      <w:b/>
                      <w:bCs/>
                    </w:rPr>
                  </w:pPr>
                  <w:r w:rsidRPr="006F78B2">
                    <w:rPr>
                      <w:b/>
                      <w:bCs/>
                    </w:rPr>
                    <w:t xml:space="preserve">Циљ пројекта је извођење </w:t>
                  </w:r>
                  <w:r w:rsidRPr="006F78B2">
                    <w:rPr>
                      <w:b/>
                    </w:rPr>
                    <w:t xml:space="preserve">радова на изградњи позоришта у Врбасу </w:t>
                  </w:r>
                  <w:r>
                    <w:rPr>
                      <w:b/>
                    </w:rPr>
                    <w:t>са партерним уређењем</w:t>
                  </w:r>
                  <w:r w:rsidRPr="006F78B2">
                    <w:rPr>
                      <w:b/>
                    </w:rPr>
                    <w:t>– завршетак изградње</w:t>
                  </w:r>
                  <w:r w:rsidRPr="006F78B2">
                    <w:rPr>
                      <w:b/>
                      <w:bCs/>
                      <w:color w:val="000000"/>
                    </w:rPr>
                    <w:t>. С</w:t>
                  </w:r>
                  <w:r>
                    <w:rPr>
                      <w:b/>
                      <w:bCs/>
                    </w:rPr>
                    <w:t>редства за финансирање радова су</w:t>
                  </w:r>
                  <w:r w:rsidRPr="006F78B2">
                    <w:rPr>
                      <w:b/>
                      <w:bCs/>
                    </w:rPr>
                    <w:t xml:space="preserve"> обезбеђена из </w:t>
                  </w:r>
                  <w:r>
                    <w:rPr>
                      <w:b/>
                      <w:bCs/>
                    </w:rPr>
                    <w:t xml:space="preserve">средстава </w:t>
                  </w:r>
                  <w:r w:rsidRPr="00CA24C2">
                    <w:rPr>
                      <w:rFonts w:cstheme="minorHAnsi"/>
                      <w:b/>
                    </w:rPr>
                    <w:t>Управе за капитална улагања – АПВ</w:t>
                  </w:r>
                  <w:r>
                    <w:rPr>
                      <w:rFonts w:cstheme="minorHAnsi"/>
                      <w:b/>
                    </w:rPr>
                    <w:t xml:space="preserve"> у износу од </w:t>
                  </w:r>
                  <w:r w:rsidRPr="002F79EA">
                    <w:rPr>
                      <w:rFonts w:cstheme="minorHAnsi"/>
                      <w:b/>
                    </w:rPr>
                    <w:t>600.000.000,00 динара, при чему је у 2023. Години на име Аванса утрошено 300.000.000,00 динара.</w:t>
                  </w:r>
                </w:p>
              </w:tc>
            </w:tr>
            <w:tr w:rsidR="009421CA" w:rsidRPr="00F91BC1" w:rsidTr="00142959">
              <w:trPr>
                <w:trHeight w:val="360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9421CA" w:rsidRDefault="009421CA" w:rsidP="00142959">
                  <w:pPr>
                    <w:jc w:val="center"/>
                    <w:rPr>
                      <w:b/>
                      <w:bCs/>
                    </w:rPr>
                  </w:pPr>
                  <w:r w:rsidRPr="009421CA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1531" w:type="pct"/>
                  <w:gridSpan w:val="4"/>
                  <w:vMerge w:val="restart"/>
                  <w:vAlign w:val="bottom"/>
                  <w:hideMark/>
                </w:tcPr>
                <w:p w:rsidR="009421CA" w:rsidRPr="009421CA" w:rsidRDefault="009421CA" w:rsidP="00142959">
                  <w:pPr>
                    <w:rPr>
                      <w:b/>
                      <w:bCs/>
                    </w:rPr>
                  </w:pPr>
                  <w:r w:rsidRPr="009421CA">
                    <w:rPr>
                      <w:b/>
                    </w:rPr>
                    <w:t>Изградња семафора у Змајеву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F91BC1" w:rsidRDefault="009421CA" w:rsidP="00142959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F91BC1" w:rsidRDefault="009421CA" w:rsidP="00142959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1139" w:type="pct"/>
                  <w:gridSpan w:val="3"/>
                  <w:vAlign w:val="center"/>
                  <w:hideMark/>
                </w:tcPr>
                <w:p w:rsidR="009421CA" w:rsidRPr="00F91BC1" w:rsidRDefault="009421CA" w:rsidP="00142959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631" w:type="pct"/>
                  <w:vAlign w:val="bottom"/>
                  <w:hideMark/>
                </w:tcPr>
                <w:p w:rsidR="009421CA" w:rsidRPr="00F91BC1" w:rsidRDefault="009421CA" w:rsidP="00142959">
                  <w:pPr>
                    <w:jc w:val="right"/>
                    <w:rPr>
                      <w:bCs/>
                    </w:rPr>
                  </w:pPr>
                </w:p>
              </w:tc>
            </w:tr>
            <w:tr w:rsidR="009421CA" w:rsidRPr="00F91BC1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F91BC1" w:rsidRDefault="009421CA" w:rsidP="00142959">
                  <w:r w:rsidRPr="00F91BC1">
                    <w:t> </w:t>
                  </w:r>
                </w:p>
              </w:tc>
              <w:tc>
                <w:tcPr>
                  <w:tcW w:w="1531" w:type="pct"/>
                  <w:gridSpan w:val="4"/>
                  <w:vMerge/>
                  <w:vAlign w:val="center"/>
                  <w:hideMark/>
                </w:tcPr>
                <w:p w:rsidR="009421CA" w:rsidRPr="00F91BC1" w:rsidRDefault="009421CA" w:rsidP="00142959">
                  <w:pPr>
                    <w:rPr>
                      <w:bCs/>
                    </w:rPr>
                  </w:pP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F91BC1" w:rsidRDefault="009421CA" w:rsidP="00142959">
                  <w:pPr>
                    <w:jc w:val="right"/>
                    <w:rPr>
                      <w:bCs/>
                    </w:rPr>
                  </w:pPr>
                  <w:r w:rsidRPr="00F91BC1">
                    <w:rPr>
                      <w:bCs/>
                    </w:rPr>
                    <w:t> </w:t>
                  </w: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F91BC1" w:rsidRDefault="009421CA" w:rsidP="00142959">
                  <w:pPr>
                    <w:jc w:val="right"/>
                    <w:rPr>
                      <w:bCs/>
                    </w:rPr>
                  </w:pPr>
                  <w:r w:rsidRPr="00F91BC1">
                    <w:rPr>
                      <w:bCs/>
                    </w:rPr>
                    <w:t> </w:t>
                  </w:r>
                </w:p>
              </w:tc>
              <w:tc>
                <w:tcPr>
                  <w:tcW w:w="1139" w:type="pct"/>
                  <w:gridSpan w:val="3"/>
                  <w:vAlign w:val="center"/>
                  <w:hideMark/>
                </w:tcPr>
                <w:p w:rsidR="009421CA" w:rsidRPr="00F91BC1" w:rsidRDefault="009421CA" w:rsidP="00142959">
                  <w:pPr>
                    <w:rPr>
                      <w:bCs/>
                    </w:rPr>
                  </w:pPr>
                  <w:r w:rsidRPr="00F91BC1">
                    <w:rPr>
                      <w:bCs/>
                    </w:rPr>
                    <w:t> </w:t>
                  </w:r>
                </w:p>
              </w:tc>
              <w:tc>
                <w:tcPr>
                  <w:tcW w:w="631" w:type="pct"/>
                  <w:vAlign w:val="bottom"/>
                  <w:hideMark/>
                </w:tcPr>
                <w:p w:rsidR="009421CA" w:rsidRPr="00F91BC1" w:rsidRDefault="009421CA" w:rsidP="00142959">
                  <w:pPr>
                    <w:jc w:val="right"/>
                    <w:rPr>
                      <w:bCs/>
                    </w:rPr>
                  </w:pPr>
                  <w:r w:rsidRPr="00F91BC1">
                    <w:rPr>
                      <w:bCs/>
                    </w:rPr>
                    <w:t> </w:t>
                  </w:r>
                </w:p>
              </w:tc>
            </w:tr>
            <w:tr w:rsidR="009421CA" w:rsidRPr="00F91BC1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F91BC1" w:rsidRDefault="009421CA" w:rsidP="00142959">
                  <w:r w:rsidRPr="00F91BC1">
                    <w:t> </w:t>
                  </w:r>
                </w:p>
              </w:tc>
              <w:tc>
                <w:tcPr>
                  <w:tcW w:w="1531" w:type="pct"/>
                  <w:gridSpan w:val="4"/>
                  <w:noWrap/>
                  <w:vAlign w:val="bottom"/>
                  <w:hideMark/>
                </w:tcPr>
                <w:p w:rsidR="009421CA" w:rsidRPr="00F91BC1" w:rsidRDefault="009421CA" w:rsidP="00142959">
                  <w:r w:rsidRPr="00F91BC1">
                    <w:t>Укупна вредност пројекта: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F91BC1" w:rsidRDefault="009421CA" w:rsidP="00142959">
                  <w:pPr>
                    <w:jc w:val="right"/>
                  </w:pPr>
                  <w:r w:rsidRPr="00F91BC1">
                    <w:t> </w:t>
                  </w: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F91BC1" w:rsidRDefault="009421CA" w:rsidP="00142959">
                  <w:pPr>
                    <w:jc w:val="right"/>
                    <w:rPr>
                      <w:bCs/>
                    </w:rPr>
                  </w:pPr>
                  <w:r w:rsidRPr="00F91BC1">
                    <w:t>7.983.000,00</w:t>
                  </w:r>
                </w:p>
              </w:tc>
              <w:tc>
                <w:tcPr>
                  <w:tcW w:w="1139" w:type="pct"/>
                  <w:gridSpan w:val="3"/>
                  <w:vAlign w:val="bottom"/>
                  <w:hideMark/>
                </w:tcPr>
                <w:p w:rsidR="009421CA" w:rsidRPr="00F91BC1" w:rsidRDefault="009421CA" w:rsidP="00142959">
                  <w:pPr>
                    <w:jc w:val="right"/>
                    <w:rPr>
                      <w:bCs/>
                    </w:rPr>
                  </w:pPr>
                  <w:r w:rsidRPr="00F91BC1">
                    <w:rPr>
                      <w:bCs/>
                    </w:rPr>
                    <w:t xml:space="preserve">           </w:t>
                  </w:r>
                </w:p>
              </w:tc>
              <w:tc>
                <w:tcPr>
                  <w:tcW w:w="631" w:type="pct"/>
                  <w:noWrap/>
                  <w:vAlign w:val="bottom"/>
                  <w:hideMark/>
                </w:tcPr>
                <w:p w:rsidR="009421CA" w:rsidRPr="00F91BC1" w:rsidRDefault="009421CA" w:rsidP="00142959">
                  <w:pPr>
                    <w:rPr>
                      <w:color w:val="000000"/>
                    </w:rPr>
                  </w:pPr>
                  <w:r w:rsidRPr="00F91BC1">
                    <w:rPr>
                      <w:color w:val="000000"/>
                    </w:rPr>
                    <w:t> </w:t>
                  </w:r>
                </w:p>
              </w:tc>
            </w:tr>
            <w:tr w:rsidR="009421CA" w:rsidRPr="00F91BC1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F91BC1" w:rsidRDefault="009421CA" w:rsidP="00142959">
                  <w:r w:rsidRPr="00F91BC1">
                    <w:t> </w:t>
                  </w:r>
                </w:p>
              </w:tc>
              <w:tc>
                <w:tcPr>
                  <w:tcW w:w="1531" w:type="pct"/>
                  <w:gridSpan w:val="4"/>
                  <w:noWrap/>
                  <w:vAlign w:val="bottom"/>
                  <w:hideMark/>
                </w:tcPr>
                <w:p w:rsidR="009421CA" w:rsidRPr="00F91BC1" w:rsidRDefault="009421CA" w:rsidP="00142959">
                  <w:r w:rsidRPr="00F91BC1">
                    <w:t>Извори финансирања: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F91BC1" w:rsidRDefault="009421CA" w:rsidP="00142959">
                  <w:pPr>
                    <w:jc w:val="right"/>
                  </w:pPr>
                  <w:r w:rsidRPr="00F91BC1">
                    <w:t> </w:t>
                  </w: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F91BC1" w:rsidRDefault="009421CA" w:rsidP="00142959">
                  <w:pPr>
                    <w:jc w:val="right"/>
                  </w:pPr>
                  <w:r w:rsidRPr="00F91BC1">
                    <w:t> </w:t>
                  </w:r>
                </w:p>
              </w:tc>
              <w:tc>
                <w:tcPr>
                  <w:tcW w:w="1139" w:type="pct"/>
                  <w:gridSpan w:val="3"/>
                  <w:vAlign w:val="bottom"/>
                  <w:hideMark/>
                </w:tcPr>
                <w:p w:rsidR="009421CA" w:rsidRPr="00F91BC1" w:rsidRDefault="009421CA" w:rsidP="00142959">
                  <w:pPr>
                    <w:jc w:val="right"/>
                  </w:pPr>
                  <w:r w:rsidRPr="00F91BC1">
                    <w:t> </w:t>
                  </w:r>
                </w:p>
              </w:tc>
              <w:tc>
                <w:tcPr>
                  <w:tcW w:w="631" w:type="pct"/>
                  <w:noWrap/>
                  <w:vAlign w:val="bottom"/>
                  <w:hideMark/>
                </w:tcPr>
                <w:p w:rsidR="009421CA" w:rsidRPr="00F91BC1" w:rsidRDefault="009421CA" w:rsidP="00142959">
                  <w:pPr>
                    <w:rPr>
                      <w:color w:val="000000"/>
                    </w:rPr>
                  </w:pPr>
                  <w:r w:rsidRPr="00F91BC1">
                    <w:rPr>
                      <w:color w:val="000000"/>
                    </w:rPr>
                    <w:t> </w:t>
                  </w:r>
                </w:p>
              </w:tc>
            </w:tr>
            <w:tr w:rsidR="009421CA" w:rsidRPr="00F91BC1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F91BC1" w:rsidRDefault="009421CA" w:rsidP="00142959">
                  <w:pPr>
                    <w:jc w:val="center"/>
                  </w:pPr>
                  <w:r w:rsidRPr="00F91BC1">
                    <w:t>512</w:t>
                  </w:r>
                </w:p>
              </w:tc>
              <w:tc>
                <w:tcPr>
                  <w:tcW w:w="1531" w:type="pct"/>
                  <w:gridSpan w:val="4"/>
                  <w:noWrap/>
                  <w:hideMark/>
                </w:tcPr>
                <w:p w:rsidR="009421CA" w:rsidRPr="00F91BC1" w:rsidRDefault="009421CA" w:rsidP="00142959">
                  <w:r w:rsidRPr="00F91BC1">
                    <w:t>- из текућих прихода-буџет општине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F91BC1" w:rsidRDefault="009421CA" w:rsidP="00142959">
                  <w:pPr>
                    <w:jc w:val="right"/>
                  </w:pP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F91BC1" w:rsidRDefault="009421CA" w:rsidP="00142959">
                  <w:pPr>
                    <w:jc w:val="right"/>
                    <w:rPr>
                      <w:bCs/>
                    </w:rPr>
                  </w:pPr>
                  <w:r w:rsidRPr="00F91BC1">
                    <w:rPr>
                      <w:rFonts w:ascii="Calibri" w:eastAsia="Times New Roman" w:hAnsi="Calibri" w:cs="Calibri"/>
                    </w:rPr>
                    <w:t>1.330.490,00</w:t>
                  </w:r>
                </w:p>
              </w:tc>
              <w:tc>
                <w:tcPr>
                  <w:tcW w:w="1139" w:type="pct"/>
                  <w:gridSpan w:val="3"/>
                  <w:vAlign w:val="bottom"/>
                  <w:hideMark/>
                </w:tcPr>
                <w:p w:rsidR="009421CA" w:rsidRPr="00F91BC1" w:rsidRDefault="009421CA" w:rsidP="00142959">
                  <w:pPr>
                    <w:jc w:val="right"/>
                  </w:pPr>
                </w:p>
              </w:tc>
              <w:tc>
                <w:tcPr>
                  <w:tcW w:w="631" w:type="pct"/>
                  <w:noWrap/>
                  <w:vAlign w:val="bottom"/>
                  <w:hideMark/>
                </w:tcPr>
                <w:p w:rsidR="009421CA" w:rsidRPr="00F91BC1" w:rsidRDefault="009421CA" w:rsidP="00142959">
                  <w:pPr>
                    <w:rPr>
                      <w:color w:val="000000"/>
                    </w:rPr>
                  </w:pPr>
                  <w:r w:rsidRPr="00F91BC1">
                    <w:rPr>
                      <w:color w:val="000000"/>
                    </w:rPr>
                    <w:t> </w:t>
                  </w:r>
                </w:p>
              </w:tc>
            </w:tr>
            <w:tr w:rsidR="009421CA" w:rsidRPr="006F78B2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6F78B2" w:rsidRDefault="009421CA" w:rsidP="00142959">
                  <w:r w:rsidRPr="006F78B2">
                    <w:t> </w:t>
                  </w:r>
                </w:p>
              </w:tc>
              <w:tc>
                <w:tcPr>
                  <w:tcW w:w="1531" w:type="pct"/>
                  <w:gridSpan w:val="4"/>
                  <w:noWrap/>
                  <w:vAlign w:val="bottom"/>
                  <w:hideMark/>
                </w:tcPr>
                <w:p w:rsidR="009421CA" w:rsidRPr="00145A10" w:rsidRDefault="009421CA" w:rsidP="00142959">
                  <w:r w:rsidRPr="00145A10">
                    <w:t>- из кредита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145A10" w:rsidRDefault="009421CA" w:rsidP="00142959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145A10" w:rsidRDefault="009421CA" w:rsidP="00142959">
                  <w:pPr>
                    <w:jc w:val="right"/>
                    <w:rPr>
                      <w:b/>
                    </w:rPr>
                  </w:pPr>
                  <w:r w:rsidRPr="00145A10">
                    <w:rPr>
                      <w:b/>
                    </w:rPr>
                    <w:t> </w:t>
                  </w:r>
                </w:p>
              </w:tc>
              <w:tc>
                <w:tcPr>
                  <w:tcW w:w="1139" w:type="pct"/>
                  <w:gridSpan w:val="3"/>
                  <w:vAlign w:val="bottom"/>
                  <w:hideMark/>
                </w:tcPr>
                <w:p w:rsidR="009421CA" w:rsidRPr="006F78B2" w:rsidRDefault="009421CA" w:rsidP="00142959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31" w:type="pct"/>
                  <w:noWrap/>
                  <w:vAlign w:val="bottom"/>
                  <w:hideMark/>
                </w:tcPr>
                <w:p w:rsidR="009421CA" w:rsidRPr="006F78B2" w:rsidRDefault="009421CA" w:rsidP="00142959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9421CA" w:rsidRPr="006F78B2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6F78B2" w:rsidRDefault="009421CA" w:rsidP="00142959"/>
              </w:tc>
              <w:tc>
                <w:tcPr>
                  <w:tcW w:w="1531" w:type="pct"/>
                  <w:gridSpan w:val="4"/>
                  <w:noWrap/>
                  <w:vAlign w:val="bottom"/>
                  <w:hideMark/>
                </w:tcPr>
                <w:p w:rsidR="009421CA" w:rsidRPr="00145A10" w:rsidRDefault="009421CA" w:rsidP="00142959">
                  <w:r w:rsidRPr="00145A10">
                    <w:t>- из буџета Републике Србије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145A10" w:rsidRDefault="009421CA" w:rsidP="00142959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145A10" w:rsidRDefault="009421CA" w:rsidP="00142959">
                  <w:pPr>
                    <w:jc w:val="right"/>
                    <w:rPr>
                      <w:b/>
                    </w:rPr>
                  </w:pPr>
                  <w:r w:rsidRPr="00145A10">
                    <w:rPr>
                      <w:b/>
                    </w:rPr>
                    <w:t> </w:t>
                  </w:r>
                </w:p>
              </w:tc>
              <w:tc>
                <w:tcPr>
                  <w:tcW w:w="1139" w:type="pct"/>
                  <w:gridSpan w:val="3"/>
                  <w:vAlign w:val="bottom"/>
                  <w:hideMark/>
                </w:tcPr>
                <w:p w:rsidR="009421CA" w:rsidRPr="006F78B2" w:rsidRDefault="009421CA" w:rsidP="00142959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31" w:type="pct"/>
                  <w:noWrap/>
                  <w:vAlign w:val="bottom"/>
                  <w:hideMark/>
                </w:tcPr>
                <w:p w:rsidR="009421CA" w:rsidRPr="006F78B2" w:rsidRDefault="009421CA" w:rsidP="00142959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9421CA" w:rsidRPr="006F78B2" w:rsidTr="00142959">
              <w:trPr>
                <w:trHeight w:val="315"/>
              </w:trPr>
              <w:tc>
                <w:tcPr>
                  <w:tcW w:w="418" w:type="pct"/>
                  <w:noWrap/>
                  <w:vAlign w:val="center"/>
                  <w:hideMark/>
                </w:tcPr>
                <w:p w:rsidR="009421CA" w:rsidRPr="006F78B2" w:rsidRDefault="009421CA" w:rsidP="00142959">
                  <w:r w:rsidRPr="006F78B2">
                    <w:t> </w:t>
                  </w:r>
                </w:p>
              </w:tc>
              <w:tc>
                <w:tcPr>
                  <w:tcW w:w="1531" w:type="pct"/>
                  <w:gridSpan w:val="4"/>
                  <w:noWrap/>
                  <w:vAlign w:val="bottom"/>
                  <w:hideMark/>
                </w:tcPr>
                <w:p w:rsidR="009421CA" w:rsidRPr="00F3504B" w:rsidRDefault="009421CA" w:rsidP="00142959">
                  <w:pPr>
                    <w:rPr>
                      <w:color w:val="000000"/>
                    </w:rPr>
                  </w:pPr>
                  <w:r w:rsidRPr="00145A10">
                    <w:rPr>
                      <w:color w:val="000000"/>
                    </w:rPr>
                    <w:t xml:space="preserve">- из осталих извора </w:t>
                  </w:r>
                  <w:r>
                    <w:rPr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145A10" w:rsidRDefault="009421CA" w:rsidP="00142959">
                  <w:pPr>
                    <w:jc w:val="right"/>
                  </w:pPr>
                  <w:r w:rsidRPr="00145A10">
                    <w:t> </w:t>
                  </w: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F91BC1" w:rsidRDefault="009421CA" w:rsidP="00142959">
                  <w:pPr>
                    <w:jc w:val="right"/>
                    <w:rPr>
                      <w:bCs/>
                    </w:rPr>
                  </w:pPr>
                  <w:r w:rsidRPr="00F91BC1">
                    <w:rPr>
                      <w:rFonts w:ascii="Calibri" w:eastAsia="Times New Roman" w:hAnsi="Calibri" w:cs="Calibri"/>
                    </w:rPr>
                    <w:t>6.652.450,00</w:t>
                  </w:r>
                </w:p>
              </w:tc>
              <w:tc>
                <w:tcPr>
                  <w:tcW w:w="1139" w:type="pct"/>
                  <w:gridSpan w:val="3"/>
                  <w:vAlign w:val="bottom"/>
                  <w:hideMark/>
                </w:tcPr>
                <w:p w:rsidR="009421CA" w:rsidRPr="006F78B2" w:rsidRDefault="009421CA" w:rsidP="00142959">
                  <w:pPr>
                    <w:jc w:val="right"/>
                  </w:pPr>
                  <w:r w:rsidRPr="006F78B2">
                    <w:t> </w:t>
                  </w:r>
                </w:p>
              </w:tc>
              <w:tc>
                <w:tcPr>
                  <w:tcW w:w="631" w:type="pct"/>
                  <w:noWrap/>
                  <w:vAlign w:val="bottom"/>
                  <w:hideMark/>
                </w:tcPr>
                <w:p w:rsidR="009421CA" w:rsidRPr="006F78B2" w:rsidRDefault="009421CA" w:rsidP="00142959">
                  <w:pPr>
                    <w:rPr>
                      <w:color w:val="000000"/>
                    </w:rPr>
                  </w:pPr>
                  <w:r w:rsidRPr="006F78B2">
                    <w:rPr>
                      <w:color w:val="000000"/>
                    </w:rPr>
                    <w:t> </w:t>
                  </w:r>
                </w:p>
              </w:tc>
            </w:tr>
            <w:tr w:rsidR="009421CA" w:rsidRPr="00C22520" w:rsidTr="00142959">
              <w:trPr>
                <w:trHeight w:val="315"/>
              </w:trPr>
              <w:tc>
                <w:tcPr>
                  <w:tcW w:w="5000" w:type="pct"/>
                  <w:gridSpan w:val="13"/>
                  <w:noWrap/>
                  <w:vAlign w:val="center"/>
                  <w:hideMark/>
                </w:tcPr>
                <w:p w:rsidR="009421CA" w:rsidRPr="00A15DA2" w:rsidRDefault="009421CA" w:rsidP="00142959">
                  <w:pPr>
                    <w:rPr>
                      <w:b/>
                      <w:bCs/>
                    </w:rPr>
                  </w:pPr>
                  <w:r w:rsidRPr="00A15DA2">
                    <w:rPr>
                      <w:b/>
                      <w:bCs/>
                    </w:rPr>
                    <w:t xml:space="preserve">Циљ пројекта је </w:t>
                  </w:r>
                  <w:r w:rsidRPr="00F91BC1">
                    <w:t>Изградња семафора у Змајеву</w:t>
                  </w:r>
                  <w:r>
                    <w:rPr>
                      <w:b/>
                      <w:bCs/>
                    </w:rPr>
                    <w:t xml:space="preserve">, </w:t>
                  </w:r>
                  <w:r w:rsidRPr="00F91BC1">
                    <w:rPr>
                      <w:bCs/>
                    </w:rPr>
                    <w:t xml:space="preserve">односно </w:t>
                  </w:r>
                  <w:r w:rsidRPr="00F91BC1">
                    <w:rPr>
                      <w:rFonts w:ascii="Calibri" w:eastAsia="Times New Roman" w:hAnsi="Calibri" w:cs="Calibri"/>
                      <w:color w:val="000000"/>
                    </w:rPr>
                    <w:t>Систем семафоризације и осветљењепешачких прелаза на раскрсници државног пута IIA реда број 112 и IIA реда број 113 (улица И.Л.Рибара и Маршала Тита) на катастарскм парцелама 2250, 2262 и2263/1 у К.О. Змајево-Општина Врбас</w:t>
                  </w:r>
                  <w:r w:rsidRPr="00F91BC1">
                    <w:rPr>
                      <w:bCs/>
                      <w:color w:val="000000"/>
                    </w:rPr>
                    <w:t>. С</w:t>
                  </w:r>
                  <w:r w:rsidRPr="00F91BC1">
                    <w:rPr>
                      <w:bCs/>
                    </w:rPr>
                    <w:t xml:space="preserve">редства за финансирање радова су обезбеђена из осталих и </w:t>
                  </w:r>
                  <w:r w:rsidRPr="00F91BC1">
                    <w:t>сопствених извора</w:t>
                  </w:r>
                  <w:r w:rsidRPr="00F91BC1">
                    <w:rPr>
                      <w:color w:val="000000"/>
                    </w:rPr>
                    <w:t>.</w:t>
                  </w:r>
                </w:p>
              </w:tc>
            </w:tr>
            <w:tr w:rsidR="009421CA" w:rsidRPr="00DD2478" w:rsidTr="00142959">
              <w:trPr>
                <w:trHeight w:val="360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A26A45" w:rsidRDefault="009421CA" w:rsidP="00142959">
                  <w:pPr>
                    <w:jc w:val="center"/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3</w:t>
                  </w:r>
                </w:p>
              </w:tc>
              <w:tc>
                <w:tcPr>
                  <w:tcW w:w="1531" w:type="pct"/>
                  <w:gridSpan w:val="4"/>
                  <w:vMerge w:val="restart"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b/>
                      <w:bCs/>
                      <w:highlight w:val="yellow"/>
                    </w:rPr>
                  </w:pPr>
                  <w:r>
                    <w:rPr>
                      <w:rFonts w:cstheme="minorHAnsi"/>
                      <w:b/>
                      <w:lang/>
                    </w:rPr>
                    <w:t>Р</w:t>
                  </w:r>
                  <w:r w:rsidRPr="00DD2478">
                    <w:rPr>
                      <w:rFonts w:cstheme="minorHAnsi"/>
                      <w:b/>
                    </w:rPr>
                    <w:t xml:space="preserve">адови на </w:t>
                  </w:r>
                  <w:r w:rsidRPr="009421CA">
                    <w:rPr>
                      <w:rFonts w:cstheme="minorHAnsi"/>
                      <w:b/>
                    </w:rPr>
                    <w:t>реконструкцији објекта ДК у Змајеву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1126" w:type="pct"/>
                  <w:gridSpan w:val="2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1125" w:type="pct"/>
                  <w:gridSpan w:val="3"/>
                  <w:vAlign w:val="center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651" w:type="pct"/>
                  <w:gridSpan w:val="2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531" w:type="pct"/>
                  <w:gridSpan w:val="4"/>
                  <w:vMerge/>
                  <w:vAlign w:val="center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bCs/>
                    </w:rPr>
                    <w:t> </w:t>
                  </w:r>
                </w:p>
              </w:tc>
              <w:tc>
                <w:tcPr>
                  <w:tcW w:w="1126" w:type="pct"/>
                  <w:gridSpan w:val="2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bCs/>
                    </w:rPr>
                    <w:t> </w:t>
                  </w:r>
                </w:p>
              </w:tc>
              <w:tc>
                <w:tcPr>
                  <w:tcW w:w="1125" w:type="pct"/>
                  <w:gridSpan w:val="3"/>
                  <w:vAlign w:val="center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bCs/>
                    </w:rPr>
                    <w:t> </w:t>
                  </w:r>
                </w:p>
              </w:tc>
              <w:tc>
                <w:tcPr>
                  <w:tcW w:w="651" w:type="pct"/>
                  <w:gridSpan w:val="2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bCs/>
                    </w:rPr>
                    <w:t> </w:t>
                  </w: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lastRenderedPageBreak/>
                    <w:t> </w:t>
                  </w:r>
                </w:p>
              </w:tc>
              <w:tc>
                <w:tcPr>
                  <w:tcW w:w="1531" w:type="pct"/>
                  <w:gridSpan w:val="4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Укупна вредност пројекта: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26" w:type="pct"/>
                  <w:gridSpan w:val="2"/>
                  <w:vAlign w:val="bottom"/>
                  <w:hideMark/>
                </w:tcPr>
                <w:p w:rsidR="009421CA" w:rsidRPr="00A26A45" w:rsidRDefault="009421CA" w:rsidP="00142959">
                  <w:pPr>
                    <w:jc w:val="right"/>
                    <w:rPr>
                      <w:rFonts w:cstheme="minorHAnsi"/>
                      <w:bCs/>
                    </w:rPr>
                  </w:pPr>
                  <w:r w:rsidRPr="00A26A45">
                    <w:rPr>
                      <w:rFonts w:cstheme="minorHAnsi"/>
                      <w:lang w:val="sr-Cyrl-CS"/>
                    </w:rPr>
                    <w:t>29.</w:t>
                  </w:r>
                  <w:r>
                    <w:rPr>
                      <w:rFonts w:cstheme="minorHAnsi"/>
                      <w:lang w:val="sr-Cyrl-CS"/>
                    </w:rPr>
                    <w:t>948</w:t>
                  </w:r>
                  <w:r w:rsidRPr="00A26A45">
                    <w:rPr>
                      <w:rFonts w:cstheme="minorHAnsi"/>
                      <w:lang w:val="sr-Cyrl-CS"/>
                    </w:rPr>
                    <w:t>.</w:t>
                  </w:r>
                  <w:r>
                    <w:rPr>
                      <w:rFonts w:cstheme="minorHAnsi"/>
                      <w:lang w:val="sr-Cyrl-CS"/>
                    </w:rPr>
                    <w:t>297</w:t>
                  </w:r>
                  <w:r w:rsidRPr="00A26A45">
                    <w:rPr>
                      <w:rFonts w:cstheme="minorHAnsi"/>
                      <w:lang w:val="sr-Cyrl-CS"/>
                    </w:rPr>
                    <w:t>,</w:t>
                  </w:r>
                  <w:r>
                    <w:rPr>
                      <w:rFonts w:cstheme="minorHAnsi"/>
                      <w:lang w:val="sr-Cyrl-CS"/>
                    </w:rPr>
                    <w:t>67</w:t>
                  </w:r>
                </w:p>
              </w:tc>
              <w:tc>
                <w:tcPr>
                  <w:tcW w:w="1125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Cs/>
                    </w:rPr>
                  </w:pPr>
                </w:p>
              </w:tc>
              <w:tc>
                <w:tcPr>
                  <w:tcW w:w="651" w:type="pct"/>
                  <w:gridSpan w:val="2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color w:val="000000"/>
                    </w:rPr>
                  </w:pP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531" w:type="pct"/>
                  <w:gridSpan w:val="4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Извори финансирања: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26" w:type="pct"/>
                  <w:gridSpan w:val="2"/>
                  <w:vAlign w:val="bottom"/>
                  <w:hideMark/>
                </w:tcPr>
                <w:p w:rsidR="009421CA" w:rsidRPr="00A26A45" w:rsidRDefault="009421CA" w:rsidP="00142959">
                  <w:pPr>
                    <w:jc w:val="right"/>
                    <w:rPr>
                      <w:rFonts w:cstheme="minorHAnsi"/>
                      <w:b/>
                    </w:rPr>
                  </w:pPr>
                  <w:r w:rsidRPr="00A26A45">
                    <w:rPr>
                      <w:rFonts w:cstheme="minorHAnsi"/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651" w:type="pct"/>
                  <w:gridSpan w:val="2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 </w:t>
                  </w: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jc w:val="center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511</w:t>
                  </w:r>
                </w:p>
              </w:tc>
              <w:tc>
                <w:tcPr>
                  <w:tcW w:w="1531" w:type="pct"/>
                  <w:gridSpan w:val="4"/>
                  <w:noWrap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- из текућих прихода-буџет општине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1126" w:type="pct"/>
                  <w:gridSpan w:val="2"/>
                  <w:vAlign w:val="bottom"/>
                  <w:hideMark/>
                </w:tcPr>
                <w:p w:rsidR="009421CA" w:rsidRPr="00A26A45" w:rsidRDefault="009421CA" w:rsidP="00142959">
                  <w:pPr>
                    <w:jc w:val="right"/>
                    <w:rPr>
                      <w:rFonts w:cstheme="minorHAnsi"/>
                      <w:bCs/>
                    </w:rPr>
                  </w:pPr>
                  <w:r w:rsidRPr="00A26A45">
                    <w:rPr>
                      <w:rFonts w:cstheme="minorHAnsi"/>
                      <w:bCs/>
                    </w:rPr>
                    <w:t>5.</w:t>
                  </w:r>
                  <w:r>
                    <w:rPr>
                      <w:rFonts w:cstheme="minorHAnsi"/>
                      <w:bCs/>
                    </w:rPr>
                    <w:t>5</w:t>
                  </w:r>
                  <w:r w:rsidRPr="00A26A45">
                    <w:rPr>
                      <w:rFonts w:cstheme="minorHAnsi"/>
                      <w:bCs/>
                    </w:rPr>
                    <w:t>4</w:t>
                  </w:r>
                  <w:r>
                    <w:rPr>
                      <w:rFonts w:cstheme="minorHAnsi"/>
                      <w:bCs/>
                    </w:rPr>
                    <w:t>5</w:t>
                  </w:r>
                  <w:r w:rsidRPr="00A26A45">
                    <w:rPr>
                      <w:rFonts w:cstheme="minorHAnsi"/>
                      <w:bCs/>
                    </w:rPr>
                    <w:t>.</w:t>
                  </w:r>
                  <w:r>
                    <w:rPr>
                      <w:rFonts w:cstheme="minorHAnsi"/>
                      <w:bCs/>
                    </w:rPr>
                    <w:t>592</w:t>
                  </w:r>
                  <w:r w:rsidRPr="00A26A45">
                    <w:rPr>
                      <w:rFonts w:cstheme="minorHAnsi"/>
                      <w:bCs/>
                    </w:rPr>
                    <w:t>,</w:t>
                  </w:r>
                  <w:r>
                    <w:rPr>
                      <w:rFonts w:cstheme="minorHAnsi"/>
                      <w:bCs/>
                    </w:rPr>
                    <w:t>80</w:t>
                  </w:r>
                </w:p>
              </w:tc>
              <w:tc>
                <w:tcPr>
                  <w:tcW w:w="1125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651" w:type="pct"/>
                  <w:gridSpan w:val="2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 </w:t>
                  </w: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531" w:type="pct"/>
                  <w:gridSpan w:val="4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- из кредита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26" w:type="pct"/>
                  <w:gridSpan w:val="2"/>
                  <w:vAlign w:val="bottom"/>
                  <w:hideMark/>
                </w:tcPr>
                <w:p w:rsidR="009421CA" w:rsidRPr="00A26A45" w:rsidRDefault="009421CA" w:rsidP="00142959">
                  <w:pPr>
                    <w:jc w:val="right"/>
                    <w:rPr>
                      <w:rFonts w:cstheme="minorHAnsi"/>
                      <w:b/>
                    </w:rPr>
                  </w:pPr>
                  <w:r w:rsidRPr="00A26A45">
                    <w:rPr>
                      <w:rFonts w:cstheme="minorHAnsi"/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651" w:type="pct"/>
                  <w:gridSpan w:val="2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 </w:t>
                  </w: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</w:p>
              </w:tc>
              <w:tc>
                <w:tcPr>
                  <w:tcW w:w="1531" w:type="pct"/>
                  <w:gridSpan w:val="4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- из буџета Републике Србије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26" w:type="pct"/>
                  <w:gridSpan w:val="2"/>
                  <w:vAlign w:val="bottom"/>
                  <w:hideMark/>
                </w:tcPr>
                <w:p w:rsidR="009421CA" w:rsidRPr="00A26A45" w:rsidRDefault="009421CA" w:rsidP="00142959">
                  <w:pPr>
                    <w:jc w:val="right"/>
                    <w:rPr>
                      <w:rFonts w:cstheme="minorHAnsi"/>
                      <w:b/>
                    </w:rPr>
                  </w:pPr>
                  <w:r w:rsidRPr="00A26A45">
                    <w:rPr>
                      <w:rFonts w:cstheme="minorHAnsi"/>
                      <w:b/>
                    </w:rPr>
                    <w:t> </w:t>
                  </w:r>
                </w:p>
              </w:tc>
              <w:tc>
                <w:tcPr>
                  <w:tcW w:w="1125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651" w:type="pct"/>
                  <w:gridSpan w:val="2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 </w:t>
                  </w: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418" w:type="pct"/>
                  <w:noWrap/>
                  <w:vAlign w:val="center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531" w:type="pct"/>
                  <w:gridSpan w:val="4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26" w:type="pct"/>
                  <w:gridSpan w:val="2"/>
                  <w:vAlign w:val="bottom"/>
                  <w:hideMark/>
                </w:tcPr>
                <w:p w:rsidR="009421CA" w:rsidRPr="00A26A45" w:rsidRDefault="009421CA" w:rsidP="00142959">
                  <w:pPr>
                    <w:jc w:val="right"/>
                    <w:rPr>
                      <w:rFonts w:cstheme="minorHAnsi"/>
                      <w:bCs/>
                    </w:rPr>
                  </w:pPr>
                  <w:r w:rsidRPr="00A26A45">
                    <w:rPr>
                      <w:rFonts w:cstheme="minorHAnsi"/>
                    </w:rPr>
                    <w:t xml:space="preserve"> </w:t>
                  </w:r>
                  <w:r w:rsidRPr="00A26A45">
                    <w:rPr>
                      <w:rFonts w:cstheme="minorHAnsi"/>
                      <w:lang w:val="sr-Cyrl-CS"/>
                    </w:rPr>
                    <w:t>48.805.409,72</w:t>
                  </w:r>
                </w:p>
              </w:tc>
              <w:tc>
                <w:tcPr>
                  <w:tcW w:w="1125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Cs/>
                    </w:rPr>
                  </w:pPr>
                </w:p>
              </w:tc>
              <w:tc>
                <w:tcPr>
                  <w:tcW w:w="651" w:type="pct"/>
                  <w:gridSpan w:val="2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 </w:t>
                  </w: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5000" w:type="pct"/>
                  <w:gridSpan w:val="13"/>
                  <w:noWrap/>
                  <w:vAlign w:val="center"/>
                  <w:hideMark/>
                </w:tcPr>
                <w:p w:rsidR="009421CA" w:rsidRPr="00A26A45" w:rsidRDefault="009421CA" w:rsidP="00142959">
                  <w:pPr>
                    <w:jc w:val="both"/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lang w:val="sr-Cyrl-CS"/>
                    </w:rPr>
                    <w:t>Циљ пројекта је довођење објекта Дома Културе у Змајево у функционално стање неопходн</w:t>
                  </w:r>
                  <w:r>
                    <w:rPr>
                      <w:rFonts w:cstheme="minorHAnsi"/>
                      <w:b/>
                      <w:lang w:val="sr-Cyrl-CS"/>
                    </w:rPr>
                    <w:t>о</w:t>
                  </w:r>
                  <w:r w:rsidRPr="00DD2478">
                    <w:rPr>
                      <w:rFonts w:cstheme="minorHAnsi"/>
                      <w:b/>
                      <w:lang w:val="sr-Cyrl-CS"/>
                    </w:rPr>
                    <w:t xml:space="preserve"> за обављање културних и других активности у поменутом објекту</w:t>
                  </w:r>
                  <w:r w:rsidRPr="00DD2478">
                    <w:rPr>
                      <w:rFonts w:cstheme="minorHAnsi"/>
                      <w:b/>
                      <w:bCs/>
                      <w:color w:val="000000"/>
                    </w:rPr>
                    <w:t xml:space="preserve">. </w:t>
                  </w:r>
                  <w:r w:rsidRPr="00DD2478">
                    <w:rPr>
                      <w:rFonts w:cstheme="minorHAnsi"/>
                      <w:b/>
                    </w:rPr>
                    <w:t>С</w:t>
                  </w:r>
                  <w:r w:rsidRPr="00DD2478">
                    <w:rPr>
                      <w:rFonts w:cstheme="minorHAnsi"/>
                      <w:b/>
                      <w:bCs/>
                    </w:rPr>
                    <w:t xml:space="preserve">редства за финансирање радова су обезбеђена из </w:t>
                  </w:r>
                  <w:r w:rsidRPr="00DD2478">
                    <w:rPr>
                      <w:rFonts w:cstheme="minorHAnsi"/>
                      <w:b/>
                    </w:rPr>
                    <w:t xml:space="preserve">средстава </w:t>
                  </w:r>
                  <w:r w:rsidRPr="00CA24C2">
                    <w:rPr>
                      <w:rFonts w:cstheme="minorHAnsi"/>
                      <w:b/>
                    </w:rPr>
                    <w:t>Управе за капитална улагања – АПВ</w:t>
                  </w:r>
                  <w:r>
                    <w:rPr>
                      <w:rFonts w:cstheme="minorHAnsi"/>
                      <w:b/>
                    </w:rPr>
                    <w:t xml:space="preserve"> и делом из сопствених средстава</w:t>
                  </w:r>
                  <w:r w:rsidRPr="00DD2478">
                    <w:rPr>
                      <w:rFonts w:cstheme="minorHAnsi"/>
                      <w:b/>
                      <w:bCs/>
                    </w:rPr>
                    <w:t>.</w:t>
                  </w:r>
                  <w:r>
                    <w:rPr>
                      <w:rFonts w:cstheme="minorHAnsi"/>
                      <w:b/>
                      <w:bCs/>
                    </w:rPr>
                    <w:t xml:space="preserve"> Укупан износ инвестиције износи 59.896.595,33 динара. Уплаћен је аванс од 50%.</w:t>
                  </w: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5000" w:type="pct"/>
                  <w:gridSpan w:val="13"/>
                  <w:noWrap/>
                  <w:vAlign w:val="center"/>
                  <w:hideMark/>
                </w:tcPr>
                <w:p w:rsidR="009421CA" w:rsidRPr="003164E7" w:rsidRDefault="009421CA" w:rsidP="00142959">
                  <w:pPr>
                    <w:rPr>
                      <w:rFonts w:cstheme="minorHAnsi"/>
                      <w:bCs/>
                    </w:rPr>
                  </w:pPr>
                </w:p>
              </w:tc>
            </w:tr>
            <w:tr w:rsidR="009421CA" w:rsidRPr="00DD2478" w:rsidTr="00142959">
              <w:trPr>
                <w:trHeight w:val="360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7B04B0" w:rsidRDefault="009421CA" w:rsidP="00142959">
                  <w:pPr>
                    <w:jc w:val="center"/>
                    <w:rPr>
                      <w:rFonts w:cstheme="minorHAnsi"/>
                      <w:b/>
                      <w:bCs/>
                    </w:rPr>
                  </w:pPr>
                  <w:r w:rsidRPr="007B04B0">
                    <w:rPr>
                      <w:rFonts w:cstheme="minorHAnsi"/>
                      <w:b/>
                      <w:bCs/>
                    </w:rPr>
                    <w:t>4</w:t>
                  </w:r>
                </w:p>
              </w:tc>
              <w:tc>
                <w:tcPr>
                  <w:tcW w:w="1531" w:type="pct"/>
                  <w:gridSpan w:val="4"/>
                  <w:vMerge w:val="restart"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b/>
                      <w:bCs/>
                    </w:rPr>
                  </w:pPr>
                  <w:r w:rsidRPr="007B04B0">
                    <w:rPr>
                      <w:b/>
                      <w:lang w:val="sr-Cyrl-CS"/>
                    </w:rPr>
                    <w:t>Радови на замени котлова на чврсто гориво котловима на земни гас у ''ОШ Братство – јединство'' у Куцури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1139" w:type="pct"/>
                  <w:gridSpan w:val="3"/>
                  <w:vAlign w:val="center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631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531" w:type="pct"/>
                  <w:gridSpan w:val="4"/>
                  <w:vMerge/>
                  <w:vAlign w:val="center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bCs/>
                    </w:rPr>
                    <w:t> </w:t>
                  </w: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bCs/>
                    </w:rPr>
                    <w:t> </w:t>
                  </w:r>
                </w:p>
              </w:tc>
              <w:tc>
                <w:tcPr>
                  <w:tcW w:w="1139" w:type="pct"/>
                  <w:gridSpan w:val="3"/>
                  <w:vAlign w:val="center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bCs/>
                    </w:rPr>
                    <w:t> </w:t>
                  </w:r>
                </w:p>
              </w:tc>
              <w:tc>
                <w:tcPr>
                  <w:tcW w:w="631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bCs/>
                    </w:rPr>
                    <w:t> </w:t>
                  </w: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531" w:type="pct"/>
                  <w:gridSpan w:val="4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Укупна вредност пројекта: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3164E7" w:rsidRDefault="009421CA" w:rsidP="00142959">
                  <w:pPr>
                    <w:jc w:val="right"/>
                    <w:rPr>
                      <w:rFonts w:cstheme="minorHAnsi"/>
                      <w:bCs/>
                    </w:rPr>
                  </w:pPr>
                  <w:r>
                    <w:rPr>
                      <w:lang w:val="sr-Cyrl-CS"/>
                    </w:rPr>
                    <w:t>23</w:t>
                  </w:r>
                  <w:r w:rsidRPr="003164E7">
                    <w:rPr>
                      <w:lang w:val="sr-Cyrl-CS"/>
                    </w:rPr>
                    <w:t>.</w:t>
                  </w:r>
                  <w:r>
                    <w:rPr>
                      <w:lang w:val="sr-Cyrl-CS"/>
                    </w:rPr>
                    <w:t>862</w:t>
                  </w:r>
                  <w:r w:rsidRPr="003164E7">
                    <w:rPr>
                      <w:lang w:val="sr-Cyrl-CS"/>
                    </w:rPr>
                    <w:t>.</w:t>
                  </w:r>
                  <w:r>
                    <w:rPr>
                      <w:lang w:val="sr-Cyrl-CS"/>
                    </w:rPr>
                    <w:t>502</w:t>
                  </w:r>
                  <w:r w:rsidRPr="003164E7">
                    <w:rPr>
                      <w:lang w:val="sr-Cyrl-CS"/>
                    </w:rPr>
                    <w:t>,</w:t>
                  </w:r>
                  <w:r>
                    <w:rPr>
                      <w:lang w:val="sr-Cyrl-CS"/>
                    </w:rPr>
                    <w:t>80</w:t>
                  </w:r>
                </w:p>
              </w:tc>
              <w:tc>
                <w:tcPr>
                  <w:tcW w:w="1139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  <w:r w:rsidRPr="00DD2478">
                    <w:rPr>
                      <w:rFonts w:cstheme="minorHAnsi"/>
                      <w:b/>
                      <w:bCs/>
                    </w:rPr>
                    <w:t xml:space="preserve">           </w:t>
                  </w:r>
                </w:p>
              </w:tc>
              <w:tc>
                <w:tcPr>
                  <w:tcW w:w="631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 </w:t>
                  </w: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531" w:type="pct"/>
                  <w:gridSpan w:val="4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Извори финансирања: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3164E7" w:rsidRDefault="009421CA" w:rsidP="00142959">
                  <w:pPr>
                    <w:jc w:val="right"/>
                    <w:rPr>
                      <w:rFonts w:cstheme="minorHAnsi"/>
                    </w:rPr>
                  </w:pPr>
                  <w:r w:rsidRPr="003164E7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39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631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 </w:t>
                  </w: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jc w:val="center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511</w:t>
                  </w:r>
                </w:p>
              </w:tc>
              <w:tc>
                <w:tcPr>
                  <w:tcW w:w="1531" w:type="pct"/>
                  <w:gridSpan w:val="4"/>
                  <w:noWrap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- из текућих прихода-буџет општине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7B04B0" w:rsidRDefault="009421CA" w:rsidP="00142959">
                  <w:pPr>
                    <w:jc w:val="right"/>
                    <w:rPr>
                      <w:rFonts w:cstheme="minorHAnsi"/>
                      <w:bCs/>
                    </w:rPr>
                  </w:pPr>
                  <w:r>
                    <w:rPr>
                      <w:rFonts w:cstheme="minorHAnsi"/>
                      <w:bCs/>
                    </w:rPr>
                    <w:t>12.667.070,24</w:t>
                  </w:r>
                </w:p>
              </w:tc>
              <w:tc>
                <w:tcPr>
                  <w:tcW w:w="1139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631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 </w:t>
                  </w: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A064BA" w:rsidRDefault="009421CA" w:rsidP="00142959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424</w:t>
                  </w:r>
                </w:p>
              </w:tc>
              <w:tc>
                <w:tcPr>
                  <w:tcW w:w="1531" w:type="pct"/>
                  <w:gridSpan w:val="4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- из текућих прихода-буџет општине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A064BA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1139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631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color w:val="000000"/>
                    </w:rPr>
                  </w:pP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531" w:type="pct"/>
                  <w:gridSpan w:val="4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- из кредита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3164E7" w:rsidRDefault="009421CA" w:rsidP="00142959">
                  <w:pPr>
                    <w:jc w:val="right"/>
                    <w:rPr>
                      <w:rFonts w:cstheme="minorHAnsi"/>
                    </w:rPr>
                  </w:pPr>
                  <w:r w:rsidRPr="003164E7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39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631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 </w:t>
                  </w: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</w:p>
              </w:tc>
              <w:tc>
                <w:tcPr>
                  <w:tcW w:w="1531" w:type="pct"/>
                  <w:gridSpan w:val="4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- из буџета Републике Србије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3164E7" w:rsidRDefault="009421CA" w:rsidP="00142959">
                  <w:pPr>
                    <w:jc w:val="right"/>
                    <w:rPr>
                      <w:rFonts w:cstheme="minorHAnsi"/>
                    </w:rPr>
                  </w:pPr>
                  <w:r w:rsidRPr="003164E7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39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631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 </w:t>
                  </w: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418" w:type="pct"/>
                  <w:noWrap/>
                  <w:vAlign w:val="center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531" w:type="pct"/>
                  <w:gridSpan w:val="4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 xml:space="preserve">- из осталих извора  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3164E7" w:rsidRDefault="009421CA" w:rsidP="00142959">
                  <w:pPr>
                    <w:jc w:val="right"/>
                    <w:rPr>
                      <w:rFonts w:cstheme="minorHAnsi"/>
                      <w:bCs/>
                    </w:rPr>
                  </w:pPr>
                  <w:r>
                    <w:rPr>
                      <w:lang w:val="sr-Cyrl-CS"/>
                    </w:rPr>
                    <w:t>11</w:t>
                  </w:r>
                  <w:r w:rsidRPr="003164E7">
                    <w:rPr>
                      <w:lang w:val="sr-Cyrl-CS"/>
                    </w:rPr>
                    <w:t>.</w:t>
                  </w:r>
                  <w:r>
                    <w:rPr>
                      <w:lang w:val="sr-Cyrl-CS"/>
                    </w:rPr>
                    <w:t>195</w:t>
                  </w:r>
                  <w:r w:rsidRPr="003164E7">
                    <w:rPr>
                      <w:lang w:val="sr-Cyrl-CS"/>
                    </w:rPr>
                    <w:t>.</w:t>
                  </w:r>
                  <w:r>
                    <w:rPr>
                      <w:lang w:val="sr-Cyrl-CS"/>
                    </w:rPr>
                    <w:t>432</w:t>
                  </w:r>
                  <w:r w:rsidRPr="003164E7">
                    <w:rPr>
                      <w:lang w:val="sr-Cyrl-CS"/>
                    </w:rPr>
                    <w:t>,</w:t>
                  </w:r>
                  <w:r>
                    <w:rPr>
                      <w:lang w:val="sr-Cyrl-CS"/>
                    </w:rPr>
                    <w:t>56</w:t>
                  </w:r>
                </w:p>
              </w:tc>
              <w:tc>
                <w:tcPr>
                  <w:tcW w:w="1139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631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 </w:t>
                  </w: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5000" w:type="pct"/>
                  <w:gridSpan w:val="13"/>
                  <w:noWrap/>
                  <w:vAlign w:val="center"/>
                  <w:hideMark/>
                </w:tcPr>
                <w:p w:rsidR="009421CA" w:rsidRPr="007506A0" w:rsidRDefault="009421CA" w:rsidP="00142959">
                  <w:pPr>
                    <w:rPr>
                      <w:rFonts w:cstheme="minorHAnsi"/>
                      <w:bCs/>
                    </w:rPr>
                  </w:pPr>
                  <w:r w:rsidRPr="003164E7">
                    <w:rPr>
                      <w:lang w:val="sr-Cyrl-CS"/>
                    </w:rPr>
                    <w:t xml:space="preserve">Циљ пројекта је </w:t>
                  </w:r>
                  <w:r w:rsidRPr="007506A0">
                    <w:rPr>
                      <w:lang w:val="sr-Cyrl-CS"/>
                    </w:rPr>
                    <w:t>замени котлова на чврсто гориво котловима на земни гас у ''ОШ Братство – јединство'' у Куцури</w:t>
                  </w:r>
                  <w:r w:rsidRPr="003164E7">
                    <w:rPr>
                      <w:lang w:val="sr-Cyrl-CS"/>
                    </w:rPr>
                    <w:t xml:space="preserve"> </w:t>
                  </w:r>
                  <w:r>
                    <w:rPr>
                      <w:lang w:val="sr-Cyrl-CS"/>
                    </w:rPr>
                    <w:t>. С</w:t>
                  </w:r>
                  <w:r>
                    <w:rPr>
                      <w:rFonts w:cstheme="minorHAnsi"/>
                    </w:rPr>
                    <w:t>редстава обезбеђења по основу уговора о суфинансирању  бр.06-3-926/2023-II/02 од 31.10.2023. године, склопљеног између општине Врбас и Министарства заштите животне средине и делом из сопствених средстава.</w:t>
                  </w:r>
                </w:p>
              </w:tc>
            </w:tr>
            <w:tr w:rsidR="009421CA" w:rsidRPr="00DD2478" w:rsidTr="00142959">
              <w:trPr>
                <w:trHeight w:val="360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CE0DC9" w:rsidRDefault="009421CA" w:rsidP="00142959">
                  <w:pPr>
                    <w:jc w:val="center"/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lastRenderedPageBreak/>
                    <w:t>5</w:t>
                  </w:r>
                </w:p>
              </w:tc>
              <w:tc>
                <w:tcPr>
                  <w:tcW w:w="1531" w:type="pct"/>
                  <w:gridSpan w:val="4"/>
                  <w:vMerge w:val="restart"/>
                  <w:vAlign w:val="bottom"/>
                  <w:hideMark/>
                </w:tcPr>
                <w:p w:rsidR="009421CA" w:rsidRPr="009421CA" w:rsidRDefault="009421CA" w:rsidP="00142959">
                  <w:pPr>
                    <w:rPr>
                      <w:rFonts w:cstheme="minorHAnsi"/>
                      <w:b/>
                      <w:bCs/>
                    </w:rPr>
                  </w:pPr>
                  <w:r w:rsidRPr="009421CA">
                    <w:rPr>
                      <w:b/>
                    </w:rPr>
                    <w:t>Реконструкција крова на објекту МЗ у Змајеву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1139" w:type="pct"/>
                  <w:gridSpan w:val="3"/>
                  <w:vAlign w:val="center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631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</w:p>
              </w:tc>
              <w:tc>
                <w:tcPr>
                  <w:tcW w:w="1531" w:type="pct"/>
                  <w:gridSpan w:val="4"/>
                  <w:vMerge/>
                  <w:vAlign w:val="center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1139" w:type="pct"/>
                  <w:gridSpan w:val="3"/>
                  <w:vAlign w:val="center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631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531" w:type="pct"/>
                  <w:gridSpan w:val="4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Укупна вредност пројекта: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3164E7" w:rsidRDefault="009421CA" w:rsidP="00142959">
                  <w:pPr>
                    <w:jc w:val="right"/>
                    <w:rPr>
                      <w:rFonts w:cstheme="minorHAnsi"/>
                      <w:bCs/>
                    </w:rPr>
                  </w:pPr>
                  <w:r>
                    <w:rPr>
                      <w:sz w:val="24"/>
                      <w:szCs w:val="24"/>
                      <w:lang w:val="sr-Cyrl-CS"/>
                    </w:rPr>
                    <w:t>15</w:t>
                  </w:r>
                  <w:r w:rsidRPr="004108D7">
                    <w:rPr>
                      <w:sz w:val="24"/>
                      <w:szCs w:val="24"/>
                      <w:lang w:val="sr-Cyrl-CS"/>
                    </w:rPr>
                    <w:t>.</w:t>
                  </w:r>
                  <w:r>
                    <w:rPr>
                      <w:sz w:val="24"/>
                      <w:szCs w:val="24"/>
                      <w:lang w:val="sr-Cyrl-CS"/>
                    </w:rPr>
                    <w:t>000</w:t>
                  </w:r>
                  <w:r w:rsidRPr="004108D7">
                    <w:rPr>
                      <w:sz w:val="24"/>
                      <w:szCs w:val="24"/>
                      <w:lang w:val="sr-Cyrl-CS"/>
                    </w:rPr>
                    <w:t>.</w:t>
                  </w:r>
                  <w:r>
                    <w:rPr>
                      <w:sz w:val="24"/>
                      <w:szCs w:val="24"/>
                      <w:lang w:val="sr-Cyrl-CS"/>
                    </w:rPr>
                    <w:t>000</w:t>
                  </w:r>
                  <w:r w:rsidRPr="004108D7">
                    <w:rPr>
                      <w:sz w:val="24"/>
                      <w:szCs w:val="24"/>
                      <w:lang w:val="sr-Cyrl-CS"/>
                    </w:rPr>
                    <w:t>,</w:t>
                  </w:r>
                  <w:r>
                    <w:rPr>
                      <w:sz w:val="24"/>
                      <w:szCs w:val="24"/>
                      <w:lang w:val="sr-Cyrl-CS"/>
                    </w:rPr>
                    <w:t>00</w:t>
                  </w:r>
                  <w:r w:rsidRPr="004108D7">
                    <w:rPr>
                      <w:sz w:val="24"/>
                      <w:szCs w:val="24"/>
                      <w:lang w:val="sr-Cyrl-CS"/>
                    </w:rPr>
                    <w:t xml:space="preserve">  </w:t>
                  </w:r>
                </w:p>
              </w:tc>
              <w:tc>
                <w:tcPr>
                  <w:tcW w:w="1139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631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color w:val="000000"/>
                    </w:rPr>
                  </w:pP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531" w:type="pct"/>
                  <w:gridSpan w:val="4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Извори финансирања: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3164E7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1139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631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color w:val="000000"/>
                    </w:rPr>
                  </w:pP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jc w:val="center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511</w:t>
                  </w:r>
                </w:p>
              </w:tc>
              <w:tc>
                <w:tcPr>
                  <w:tcW w:w="1531" w:type="pct"/>
                  <w:gridSpan w:val="4"/>
                  <w:noWrap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- из текућих прихода-буџет општине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E45F9E" w:rsidRDefault="009421CA" w:rsidP="00142959">
                  <w:pPr>
                    <w:jc w:val="right"/>
                    <w:rPr>
                      <w:rFonts w:cstheme="minorHAnsi"/>
                      <w:bCs/>
                    </w:rPr>
                  </w:pPr>
                  <w:r>
                    <w:rPr>
                      <w:sz w:val="24"/>
                      <w:szCs w:val="24"/>
                      <w:lang w:val="sr-Cyrl-CS"/>
                    </w:rPr>
                    <w:t>15</w:t>
                  </w:r>
                  <w:r w:rsidRPr="004108D7">
                    <w:rPr>
                      <w:sz w:val="24"/>
                      <w:szCs w:val="24"/>
                      <w:lang w:val="sr-Cyrl-CS"/>
                    </w:rPr>
                    <w:t>.</w:t>
                  </w:r>
                  <w:r>
                    <w:rPr>
                      <w:sz w:val="24"/>
                      <w:szCs w:val="24"/>
                      <w:lang w:val="sr-Cyrl-CS"/>
                    </w:rPr>
                    <w:t>000</w:t>
                  </w:r>
                  <w:r w:rsidRPr="004108D7">
                    <w:rPr>
                      <w:sz w:val="24"/>
                      <w:szCs w:val="24"/>
                      <w:lang w:val="sr-Cyrl-CS"/>
                    </w:rPr>
                    <w:t>.</w:t>
                  </w:r>
                  <w:r>
                    <w:rPr>
                      <w:sz w:val="24"/>
                      <w:szCs w:val="24"/>
                      <w:lang w:val="sr-Cyrl-CS"/>
                    </w:rPr>
                    <w:t>000</w:t>
                  </w:r>
                  <w:r w:rsidRPr="004108D7">
                    <w:rPr>
                      <w:sz w:val="24"/>
                      <w:szCs w:val="24"/>
                      <w:lang w:val="sr-Cyrl-CS"/>
                    </w:rPr>
                    <w:t>,</w:t>
                  </w:r>
                  <w:r>
                    <w:rPr>
                      <w:sz w:val="24"/>
                      <w:szCs w:val="24"/>
                      <w:lang w:val="sr-Cyrl-CS"/>
                    </w:rPr>
                    <w:t>00</w:t>
                  </w:r>
                  <w:r w:rsidRPr="004108D7">
                    <w:rPr>
                      <w:sz w:val="24"/>
                      <w:szCs w:val="24"/>
                      <w:lang w:val="sr-Cyrl-CS"/>
                    </w:rPr>
                    <w:t xml:space="preserve">  </w:t>
                  </w:r>
                </w:p>
              </w:tc>
              <w:tc>
                <w:tcPr>
                  <w:tcW w:w="1139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631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color w:val="000000"/>
                    </w:rPr>
                  </w:pP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531" w:type="pct"/>
                  <w:gridSpan w:val="4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- из кредита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3164E7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1139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631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color w:val="000000"/>
                    </w:rPr>
                  </w:pP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</w:p>
              </w:tc>
              <w:tc>
                <w:tcPr>
                  <w:tcW w:w="1531" w:type="pct"/>
                  <w:gridSpan w:val="4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- из буџета Републике Србије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3164E7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1139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631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color w:val="000000"/>
                    </w:rPr>
                  </w:pP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418" w:type="pct"/>
                  <w:noWrap/>
                  <w:vAlign w:val="center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531" w:type="pct"/>
                  <w:gridSpan w:val="4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324706" w:rsidRDefault="009421CA" w:rsidP="00142959">
                  <w:pPr>
                    <w:jc w:val="right"/>
                    <w:rPr>
                      <w:rFonts w:cstheme="minorHAnsi"/>
                      <w:bCs/>
                    </w:rPr>
                  </w:pPr>
                </w:p>
              </w:tc>
              <w:tc>
                <w:tcPr>
                  <w:tcW w:w="1139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631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color w:val="000000"/>
                    </w:rPr>
                  </w:pPr>
                </w:p>
              </w:tc>
            </w:tr>
            <w:tr w:rsidR="009421CA" w:rsidRPr="007506A0" w:rsidTr="00142959">
              <w:trPr>
                <w:trHeight w:val="315"/>
              </w:trPr>
              <w:tc>
                <w:tcPr>
                  <w:tcW w:w="5000" w:type="pct"/>
                  <w:gridSpan w:val="13"/>
                  <w:noWrap/>
                  <w:vAlign w:val="center"/>
                  <w:hideMark/>
                </w:tcPr>
                <w:p w:rsidR="009421CA" w:rsidRPr="007506A0" w:rsidRDefault="009421CA" w:rsidP="00142959">
                  <w:pPr>
                    <w:rPr>
                      <w:rFonts w:cstheme="minorHAnsi"/>
                      <w:bCs/>
                    </w:rPr>
                  </w:pPr>
                  <w:r w:rsidRPr="00D66B6F">
                    <w:rPr>
                      <w:lang w:val="sr-Cyrl-CS"/>
                    </w:rPr>
                    <w:t xml:space="preserve">Циљ пројекта је </w:t>
                  </w:r>
                  <w:r w:rsidRPr="00D66B6F">
                    <w:t>реконструкција крова на објекту МЗ у Змајеву</w:t>
                  </w:r>
                  <w:r w:rsidRPr="00D66B6F">
                    <w:rPr>
                      <w:rFonts w:cstheme="minorHAnsi"/>
                    </w:rPr>
                    <w:t xml:space="preserve">, </w:t>
                  </w:r>
                  <w:r w:rsidRPr="00D66B6F">
                    <w:rPr>
                      <w:rFonts w:cstheme="minorHAnsi"/>
                      <w:lang w:val="sr-Cyrl-CS"/>
                    </w:rPr>
                    <w:t>те спречавање руинирања објекта и довођење објекта у функционално стање</w:t>
                  </w:r>
                  <w:r w:rsidRPr="00DD2478">
                    <w:rPr>
                      <w:rFonts w:cstheme="minorHAnsi"/>
                      <w:b/>
                      <w:lang w:val="sr-Cyrl-CS"/>
                    </w:rPr>
                    <w:t xml:space="preserve"> </w:t>
                  </w:r>
                  <w:r>
                    <w:rPr>
                      <w:rFonts w:cstheme="minorHAnsi"/>
                      <w:b/>
                      <w:lang w:val="sr-Cyrl-CS"/>
                    </w:rPr>
                    <w:t>.</w:t>
                  </w:r>
                  <w:r w:rsidRPr="00F91BC1">
                    <w:rPr>
                      <w:bCs/>
                      <w:color w:val="000000"/>
                    </w:rPr>
                    <w:t xml:space="preserve"> С</w:t>
                  </w:r>
                  <w:r w:rsidRPr="00F91BC1">
                    <w:rPr>
                      <w:bCs/>
                    </w:rPr>
                    <w:t xml:space="preserve">редства за финансирање радова су обезбеђена из </w:t>
                  </w:r>
                  <w:r w:rsidRPr="00F91BC1">
                    <w:t>сопствених извора</w:t>
                  </w:r>
                  <w:r w:rsidRPr="00F91BC1">
                    <w:rPr>
                      <w:color w:val="000000"/>
                    </w:rPr>
                    <w:t>.</w:t>
                  </w:r>
                </w:p>
              </w:tc>
            </w:tr>
            <w:tr w:rsidR="009421CA" w:rsidRPr="00DD2478" w:rsidTr="00142959">
              <w:trPr>
                <w:trHeight w:val="360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CE0DC9" w:rsidRDefault="009421CA" w:rsidP="00142959">
                  <w:pPr>
                    <w:jc w:val="center"/>
                    <w:rPr>
                      <w:rFonts w:cstheme="minorHAnsi"/>
                      <w:b/>
                      <w:bCs/>
                    </w:rPr>
                  </w:pPr>
                  <w:r>
                    <w:rPr>
                      <w:rFonts w:cstheme="minorHAnsi"/>
                      <w:b/>
                      <w:bCs/>
                    </w:rPr>
                    <w:t>6</w:t>
                  </w:r>
                </w:p>
              </w:tc>
              <w:tc>
                <w:tcPr>
                  <w:tcW w:w="1531" w:type="pct"/>
                  <w:gridSpan w:val="4"/>
                  <w:vMerge w:val="restart"/>
                  <w:vAlign w:val="bottom"/>
                  <w:hideMark/>
                </w:tcPr>
                <w:p w:rsidR="009421CA" w:rsidRPr="009421CA" w:rsidRDefault="009421CA" w:rsidP="00142959">
                  <w:pPr>
                    <w:spacing w:after="160" w:line="278" w:lineRule="auto"/>
                    <w:rPr>
                      <w:rFonts w:cstheme="minorHAnsi"/>
                      <w:b/>
                      <w:bCs/>
                    </w:rPr>
                  </w:pPr>
                  <w:r w:rsidRPr="009421CA">
                    <w:rPr>
                      <w:b/>
                    </w:rPr>
                    <w:t>Бушење I опремање 2 бунара на изворишту у Врбасу.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1139" w:type="pct"/>
                  <w:gridSpan w:val="3"/>
                  <w:vAlign w:val="center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631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</w:p>
              </w:tc>
              <w:tc>
                <w:tcPr>
                  <w:tcW w:w="1531" w:type="pct"/>
                  <w:gridSpan w:val="4"/>
                  <w:vMerge/>
                  <w:vAlign w:val="center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1139" w:type="pct"/>
                  <w:gridSpan w:val="3"/>
                  <w:vAlign w:val="center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631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531" w:type="pct"/>
                  <w:gridSpan w:val="4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Укупна вредност пројекта: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3164E7" w:rsidRDefault="009421CA" w:rsidP="00142959">
                  <w:pPr>
                    <w:jc w:val="right"/>
                    <w:rPr>
                      <w:rFonts w:cstheme="minorHAnsi"/>
                      <w:bCs/>
                    </w:rPr>
                  </w:pPr>
                  <w:r>
                    <w:rPr>
                      <w:sz w:val="24"/>
                      <w:szCs w:val="24"/>
                      <w:lang w:val="sr-Cyrl-CS"/>
                    </w:rPr>
                    <w:t>27</w:t>
                  </w:r>
                  <w:r w:rsidRPr="004108D7">
                    <w:rPr>
                      <w:sz w:val="24"/>
                      <w:szCs w:val="24"/>
                      <w:lang w:val="sr-Cyrl-CS"/>
                    </w:rPr>
                    <w:t>.</w:t>
                  </w:r>
                  <w:r>
                    <w:rPr>
                      <w:sz w:val="24"/>
                      <w:szCs w:val="24"/>
                      <w:lang w:val="sr-Cyrl-CS"/>
                    </w:rPr>
                    <w:t>000</w:t>
                  </w:r>
                  <w:r w:rsidRPr="004108D7">
                    <w:rPr>
                      <w:sz w:val="24"/>
                      <w:szCs w:val="24"/>
                      <w:lang w:val="sr-Cyrl-CS"/>
                    </w:rPr>
                    <w:t>.</w:t>
                  </w:r>
                  <w:r>
                    <w:rPr>
                      <w:sz w:val="24"/>
                      <w:szCs w:val="24"/>
                      <w:lang w:val="sr-Cyrl-CS"/>
                    </w:rPr>
                    <w:t>000</w:t>
                  </w:r>
                  <w:r w:rsidRPr="004108D7">
                    <w:rPr>
                      <w:sz w:val="24"/>
                      <w:szCs w:val="24"/>
                      <w:lang w:val="sr-Cyrl-CS"/>
                    </w:rPr>
                    <w:t>,</w:t>
                  </w:r>
                  <w:r>
                    <w:rPr>
                      <w:sz w:val="24"/>
                      <w:szCs w:val="24"/>
                      <w:lang w:val="sr-Cyrl-CS"/>
                    </w:rPr>
                    <w:t>00</w:t>
                  </w:r>
                  <w:r w:rsidRPr="004108D7">
                    <w:rPr>
                      <w:sz w:val="24"/>
                      <w:szCs w:val="24"/>
                      <w:lang w:val="sr-Cyrl-CS"/>
                    </w:rPr>
                    <w:t xml:space="preserve">  </w:t>
                  </w:r>
                </w:p>
              </w:tc>
              <w:tc>
                <w:tcPr>
                  <w:tcW w:w="1139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  <w:b/>
                      <w:bCs/>
                    </w:rPr>
                  </w:pPr>
                </w:p>
              </w:tc>
              <w:tc>
                <w:tcPr>
                  <w:tcW w:w="631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color w:val="000000"/>
                    </w:rPr>
                  </w:pP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531" w:type="pct"/>
                  <w:gridSpan w:val="4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Извори финансирања: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3164E7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1139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631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color w:val="000000"/>
                    </w:rPr>
                  </w:pP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jc w:val="center"/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511</w:t>
                  </w:r>
                </w:p>
              </w:tc>
              <w:tc>
                <w:tcPr>
                  <w:tcW w:w="1531" w:type="pct"/>
                  <w:gridSpan w:val="4"/>
                  <w:noWrap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- из текућих прихода-буџет општине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E45F9E" w:rsidRDefault="009421CA" w:rsidP="00142959">
                  <w:pPr>
                    <w:jc w:val="right"/>
                    <w:rPr>
                      <w:rFonts w:cstheme="minorHAnsi"/>
                      <w:bCs/>
                    </w:rPr>
                  </w:pPr>
                  <w:r>
                    <w:rPr>
                      <w:sz w:val="24"/>
                      <w:szCs w:val="24"/>
                      <w:lang w:val="sr-Cyrl-CS"/>
                    </w:rPr>
                    <w:t>27</w:t>
                  </w:r>
                  <w:r w:rsidRPr="004108D7">
                    <w:rPr>
                      <w:sz w:val="24"/>
                      <w:szCs w:val="24"/>
                      <w:lang w:val="sr-Cyrl-CS"/>
                    </w:rPr>
                    <w:t>.</w:t>
                  </w:r>
                  <w:r>
                    <w:rPr>
                      <w:sz w:val="24"/>
                      <w:szCs w:val="24"/>
                      <w:lang w:val="sr-Cyrl-CS"/>
                    </w:rPr>
                    <w:t>000</w:t>
                  </w:r>
                  <w:r w:rsidRPr="004108D7">
                    <w:rPr>
                      <w:sz w:val="24"/>
                      <w:szCs w:val="24"/>
                      <w:lang w:val="sr-Cyrl-CS"/>
                    </w:rPr>
                    <w:t>.</w:t>
                  </w:r>
                  <w:r>
                    <w:rPr>
                      <w:sz w:val="24"/>
                      <w:szCs w:val="24"/>
                      <w:lang w:val="sr-Cyrl-CS"/>
                    </w:rPr>
                    <w:t>000</w:t>
                  </w:r>
                  <w:r w:rsidRPr="004108D7">
                    <w:rPr>
                      <w:sz w:val="24"/>
                      <w:szCs w:val="24"/>
                      <w:lang w:val="sr-Cyrl-CS"/>
                    </w:rPr>
                    <w:t>,</w:t>
                  </w:r>
                  <w:r>
                    <w:rPr>
                      <w:sz w:val="24"/>
                      <w:szCs w:val="24"/>
                      <w:lang w:val="sr-Cyrl-CS"/>
                    </w:rPr>
                    <w:t>00</w:t>
                  </w:r>
                  <w:r w:rsidRPr="004108D7">
                    <w:rPr>
                      <w:sz w:val="24"/>
                      <w:szCs w:val="24"/>
                      <w:lang w:val="sr-Cyrl-CS"/>
                    </w:rPr>
                    <w:t xml:space="preserve">  </w:t>
                  </w:r>
                </w:p>
              </w:tc>
              <w:tc>
                <w:tcPr>
                  <w:tcW w:w="1139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631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color w:val="000000"/>
                    </w:rPr>
                  </w:pP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531" w:type="pct"/>
                  <w:gridSpan w:val="4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- из кредита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3164E7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1139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631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color w:val="000000"/>
                    </w:rPr>
                  </w:pP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418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</w:p>
              </w:tc>
              <w:tc>
                <w:tcPr>
                  <w:tcW w:w="1531" w:type="pct"/>
                  <w:gridSpan w:val="4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- из буџета Републике Србије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3164E7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1139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631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color w:val="000000"/>
                    </w:rPr>
                  </w:pPr>
                </w:p>
              </w:tc>
            </w:tr>
            <w:tr w:rsidR="009421CA" w:rsidRPr="00DD2478" w:rsidTr="00142959">
              <w:trPr>
                <w:trHeight w:val="315"/>
              </w:trPr>
              <w:tc>
                <w:tcPr>
                  <w:tcW w:w="418" w:type="pct"/>
                  <w:noWrap/>
                  <w:vAlign w:val="center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</w:rPr>
                  </w:pPr>
                  <w:r w:rsidRPr="00DD2478">
                    <w:rPr>
                      <w:rFonts w:cstheme="minorHAnsi"/>
                    </w:rPr>
                    <w:t> </w:t>
                  </w:r>
                </w:p>
              </w:tc>
              <w:tc>
                <w:tcPr>
                  <w:tcW w:w="1531" w:type="pct"/>
                  <w:gridSpan w:val="4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color w:val="000000"/>
                    </w:rPr>
                  </w:pPr>
                  <w:r w:rsidRPr="00DD2478">
                    <w:rPr>
                      <w:rFonts w:cstheme="minorHAnsi"/>
                      <w:color w:val="000000"/>
                    </w:rPr>
                    <w:t>- из осталих извора</w:t>
                  </w:r>
                </w:p>
              </w:tc>
              <w:tc>
                <w:tcPr>
                  <w:tcW w:w="149" w:type="pct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1132" w:type="pct"/>
                  <w:gridSpan w:val="3"/>
                  <w:vAlign w:val="bottom"/>
                  <w:hideMark/>
                </w:tcPr>
                <w:p w:rsidR="009421CA" w:rsidRPr="00324706" w:rsidRDefault="009421CA" w:rsidP="00142959">
                  <w:pPr>
                    <w:jc w:val="right"/>
                    <w:rPr>
                      <w:rFonts w:cstheme="minorHAnsi"/>
                      <w:bCs/>
                    </w:rPr>
                  </w:pPr>
                </w:p>
              </w:tc>
              <w:tc>
                <w:tcPr>
                  <w:tcW w:w="1139" w:type="pct"/>
                  <w:gridSpan w:val="3"/>
                  <w:vAlign w:val="bottom"/>
                  <w:hideMark/>
                </w:tcPr>
                <w:p w:rsidR="009421CA" w:rsidRPr="00DD2478" w:rsidRDefault="009421CA" w:rsidP="00142959">
                  <w:pPr>
                    <w:jc w:val="right"/>
                    <w:rPr>
                      <w:rFonts w:cstheme="minorHAnsi"/>
                    </w:rPr>
                  </w:pPr>
                </w:p>
              </w:tc>
              <w:tc>
                <w:tcPr>
                  <w:tcW w:w="631" w:type="pct"/>
                  <w:noWrap/>
                  <w:vAlign w:val="bottom"/>
                  <w:hideMark/>
                </w:tcPr>
                <w:p w:rsidR="009421CA" w:rsidRPr="00DD2478" w:rsidRDefault="009421CA" w:rsidP="00142959">
                  <w:pPr>
                    <w:rPr>
                      <w:rFonts w:cstheme="minorHAnsi"/>
                      <w:color w:val="000000"/>
                    </w:rPr>
                  </w:pPr>
                </w:p>
              </w:tc>
            </w:tr>
            <w:tr w:rsidR="009421CA" w:rsidRPr="007506A0" w:rsidTr="00142959">
              <w:trPr>
                <w:trHeight w:val="315"/>
              </w:trPr>
              <w:tc>
                <w:tcPr>
                  <w:tcW w:w="5000" w:type="pct"/>
                  <w:gridSpan w:val="13"/>
                  <w:noWrap/>
                  <w:vAlign w:val="center"/>
                  <w:hideMark/>
                </w:tcPr>
                <w:p w:rsidR="009421CA" w:rsidRPr="007506A0" w:rsidRDefault="009421CA" w:rsidP="00142959">
                  <w:pPr>
                    <w:rPr>
                      <w:rFonts w:cstheme="minorHAnsi"/>
                      <w:bCs/>
                    </w:rPr>
                  </w:pPr>
                  <w:r w:rsidRPr="00D66B6F">
                    <w:rPr>
                      <w:lang w:val="sr-Cyrl-CS"/>
                    </w:rPr>
                    <w:t xml:space="preserve">Циљ пројекта је </w:t>
                  </w:r>
                  <w:r w:rsidRPr="00111165">
                    <w:t xml:space="preserve">Бушење </w:t>
                  </w:r>
                  <w:r>
                    <w:t xml:space="preserve">2 </w:t>
                  </w:r>
                  <w:r w:rsidRPr="00111165">
                    <w:t>бунара на изворишту у Врбасу</w:t>
                  </w:r>
                  <w:r>
                    <w:t>, чиме би се обезбедило несметано иконтинуирано водоснабдевање</w:t>
                  </w:r>
                  <w:r w:rsidRPr="00DD2478">
                    <w:rPr>
                      <w:rFonts w:cstheme="minorHAnsi"/>
                      <w:b/>
                      <w:lang w:val="sr-Cyrl-CS"/>
                    </w:rPr>
                    <w:t xml:space="preserve"> </w:t>
                  </w:r>
                  <w:r>
                    <w:rPr>
                      <w:rFonts w:cstheme="minorHAnsi"/>
                      <w:b/>
                      <w:lang w:val="sr-Cyrl-CS"/>
                    </w:rPr>
                    <w:t>.</w:t>
                  </w:r>
                  <w:r w:rsidRPr="00F91BC1">
                    <w:rPr>
                      <w:bCs/>
                      <w:color w:val="000000"/>
                    </w:rPr>
                    <w:t xml:space="preserve"> С</w:t>
                  </w:r>
                  <w:r w:rsidRPr="00F91BC1">
                    <w:rPr>
                      <w:bCs/>
                    </w:rPr>
                    <w:t xml:space="preserve">редства за финансирање радова су обезбеђена из </w:t>
                  </w:r>
                  <w:r w:rsidRPr="00F91BC1">
                    <w:t>сопствених извора</w:t>
                  </w:r>
                  <w:r w:rsidRPr="00F91BC1">
                    <w:rPr>
                      <w:color w:val="000000"/>
                    </w:rPr>
                    <w:t>.</w:t>
                  </w:r>
                </w:p>
              </w:tc>
            </w:tr>
          </w:tbl>
          <w:p w:rsidR="007164E9" w:rsidRDefault="007164E9" w:rsidP="001F30D4">
            <w:pPr>
              <w:jc w:val="both"/>
              <w:rPr>
                <w:rFonts w:ascii="Century Gothic" w:hAnsi="Century Gothic" w:cs="Arial"/>
                <w:bCs/>
                <w:sz w:val="20"/>
                <w:szCs w:val="20"/>
              </w:rPr>
            </w:pPr>
          </w:p>
          <w:p w:rsidR="001F30D4" w:rsidRDefault="001F30D4" w:rsidP="007164E9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  <w:lang/>
              </w:rPr>
            </w:pPr>
          </w:p>
          <w:p w:rsidR="009421CA" w:rsidRPr="009421CA" w:rsidRDefault="009421CA" w:rsidP="007164E9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  <w:lang/>
              </w:rPr>
            </w:pPr>
          </w:p>
          <w:p w:rsidR="001928C6" w:rsidRDefault="001928C6" w:rsidP="00FF09FB">
            <w:pPr>
              <w:jc w:val="center"/>
              <w:rPr>
                <w:rFonts w:ascii="Century Gothic" w:hAnsi="Century Gothic" w:cs="Arial"/>
                <w:bCs/>
                <w:sz w:val="20"/>
                <w:szCs w:val="20"/>
                <w:lang w:val="sr-Cyrl-CS"/>
              </w:rPr>
            </w:pPr>
          </w:p>
          <w:p w:rsidR="006A6AE3" w:rsidRPr="00FF56D1" w:rsidRDefault="006A6AE3" w:rsidP="006A6AE3">
            <w:pPr>
              <w:jc w:val="center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 w:rsidRPr="00FF56D1">
              <w:rPr>
                <w:rFonts w:ascii="Century Gothic" w:hAnsi="Century Gothic" w:cs="Arial"/>
                <w:sz w:val="20"/>
                <w:szCs w:val="20"/>
                <w:lang w:val="sr-Cyrl-CS"/>
              </w:rPr>
              <w:lastRenderedPageBreak/>
              <w:t>Члан 2.</w:t>
            </w:r>
          </w:p>
          <w:p w:rsidR="006A6AE3" w:rsidRPr="00FF56D1" w:rsidRDefault="006A6AE3" w:rsidP="006A6AE3">
            <w:pPr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</w:p>
          <w:p w:rsidR="006A6AE3" w:rsidRDefault="006A6AE3" w:rsidP="006A6AE3">
            <w:pPr>
              <w:ind w:firstLine="720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>Ова  О</w:t>
            </w:r>
            <w:r w:rsidRPr="00FF56D1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длука  ступа на снагу </w:t>
            </w:r>
            <w:r w:rsidR="004D1F94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="007000FD">
              <w:rPr>
                <w:rFonts w:ascii="Century Gothic" w:hAnsi="Century Gothic" w:cs="Arial"/>
                <w:sz w:val="20"/>
                <w:szCs w:val="20"/>
              </w:rPr>
              <w:t>наредног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дана од</w:t>
            </w:r>
            <w:r w:rsidR="004D1F94">
              <w:rPr>
                <w:rFonts w:ascii="Century Gothic" w:hAnsi="Century Gothic" w:cs="Arial"/>
                <w:sz w:val="20"/>
                <w:szCs w:val="20"/>
              </w:rPr>
              <w:t xml:space="preserve"> дана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објављивања  у „Службеном листу општине Врбас“.</w:t>
            </w:r>
          </w:p>
          <w:p w:rsidR="006A6AE3" w:rsidRDefault="006A6AE3" w:rsidP="006A6AE3">
            <w:pPr>
              <w:ind w:firstLine="720"/>
              <w:rPr>
                <w:rFonts w:ascii="Century Gothic" w:hAnsi="Century Gothic" w:cs="Arial"/>
                <w:sz w:val="20"/>
                <w:szCs w:val="20"/>
              </w:rPr>
            </w:pPr>
          </w:p>
          <w:p w:rsidR="006A6AE3" w:rsidRPr="0029447D" w:rsidRDefault="006A6AE3" w:rsidP="006A6AE3">
            <w:pPr>
              <w:ind w:firstLine="720"/>
              <w:rPr>
                <w:rFonts w:ascii="Century Gothic" w:hAnsi="Century Gothic" w:cs="Arial"/>
                <w:sz w:val="20"/>
                <w:szCs w:val="20"/>
              </w:rPr>
            </w:pPr>
          </w:p>
          <w:p w:rsidR="006A6AE3" w:rsidRPr="00186F79" w:rsidRDefault="006A6AE3" w:rsidP="006A6AE3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6A6AE3" w:rsidRDefault="006A6AE3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РЕПУБЛИКА СРБИЈА</w:t>
            </w:r>
          </w:p>
          <w:p w:rsidR="006A6AE3" w:rsidRDefault="006A6AE3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АУТОНОМНА ПОКРАЈИНА ВОЈВОДИНА</w:t>
            </w:r>
          </w:p>
          <w:p w:rsidR="006A6AE3" w:rsidRPr="00EA175B" w:rsidRDefault="006A6AE3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ОПШТИНА ВРБАС</w:t>
            </w:r>
          </w:p>
          <w:p w:rsidR="006A6AE3" w:rsidRPr="000F3C0C" w:rsidRDefault="006A6AE3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</w:t>
            </w:r>
            <w:r w:rsidRPr="000F3C0C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СКУПШТИНА ОПШТИНЕ ВРБАС                </w:t>
            </w: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                       </w:t>
            </w:r>
            <w:r w:rsidRPr="000F3C0C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</w:t>
            </w: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                      </w:t>
            </w:r>
            <w:r w:rsidRPr="000F3C0C">
              <w:rPr>
                <w:rFonts w:ascii="Century Gothic" w:hAnsi="Century Gothic" w:cs="Arial"/>
                <w:sz w:val="20"/>
                <w:szCs w:val="20"/>
                <w:lang w:val="sr-Cyrl-CS"/>
              </w:rPr>
              <w:t>Председник  С</w:t>
            </w: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>купштине</w:t>
            </w:r>
            <w:r w:rsidRPr="000F3C0C"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општине,</w:t>
            </w:r>
          </w:p>
          <w:tbl>
            <w:tblPr>
              <w:tblW w:w="0" w:type="auto"/>
              <w:tblLayout w:type="fixed"/>
              <w:tblLook w:val="01E0"/>
            </w:tblPr>
            <w:tblGrid>
              <w:gridCol w:w="5073"/>
              <w:gridCol w:w="5073"/>
            </w:tblGrid>
            <w:tr w:rsidR="006A6AE3" w:rsidRPr="000F3C0C" w:rsidTr="00BB75B8">
              <w:tc>
                <w:tcPr>
                  <w:tcW w:w="5073" w:type="dxa"/>
                </w:tcPr>
                <w:p w:rsidR="006A6AE3" w:rsidRPr="004B5AD6" w:rsidRDefault="006A6AE3" w:rsidP="006A6AE3">
                  <w:pPr>
                    <w:spacing w:after="0" w:line="240" w:lineRule="auto"/>
                    <w:rPr>
                      <w:rFonts w:ascii="Century Gothic" w:hAnsi="Century Gothic" w:cs="Arial"/>
                      <w:sz w:val="20"/>
                      <w:szCs w:val="20"/>
                    </w:rPr>
                  </w:pPr>
                  <w:r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Број :          </w:t>
                  </w:r>
                  <w:r w:rsidR="00477798">
                    <w:rPr>
                      <w:rFonts w:ascii="Century Gothic" w:hAnsi="Century Gothic" w:cs="Arial"/>
                      <w:sz w:val="20"/>
                      <w:szCs w:val="20"/>
                    </w:rPr>
                    <w:t>/2024</w:t>
                  </w:r>
                  <w:r>
                    <w:rPr>
                      <w:rFonts w:ascii="Century Gothic" w:hAnsi="Century Gothic" w:cs="Arial"/>
                      <w:sz w:val="20"/>
                      <w:szCs w:val="20"/>
                    </w:rPr>
                    <w:t>-I/01</w:t>
                  </w:r>
                </w:p>
              </w:tc>
              <w:tc>
                <w:tcPr>
                  <w:tcW w:w="5073" w:type="dxa"/>
                </w:tcPr>
                <w:p w:rsidR="006A6AE3" w:rsidRPr="000F3C0C" w:rsidRDefault="006A6AE3" w:rsidP="006A6AE3">
                  <w:pPr>
                    <w:spacing w:after="0" w:line="240" w:lineRule="auto"/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</w:pPr>
                  <w:r w:rsidRPr="000F3C0C"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                 </w:t>
                  </w:r>
                  <w:r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        </w:t>
                  </w:r>
                  <w:r w:rsidRPr="000F3C0C"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        </w:t>
                  </w:r>
                </w:p>
              </w:tc>
            </w:tr>
            <w:tr w:rsidR="006A6AE3" w:rsidRPr="000F3C0C" w:rsidTr="00BB75B8">
              <w:tc>
                <w:tcPr>
                  <w:tcW w:w="5073" w:type="dxa"/>
                </w:tcPr>
                <w:p w:rsidR="006A6AE3" w:rsidRPr="006A6AE3" w:rsidRDefault="006A6AE3" w:rsidP="006A6AE3">
                  <w:pPr>
                    <w:spacing w:after="0" w:line="240" w:lineRule="auto"/>
                    <w:rPr>
                      <w:rFonts w:ascii="Century Gothic" w:hAnsi="Century Gothic" w:cs="Arial"/>
                      <w:sz w:val="20"/>
                      <w:szCs w:val="20"/>
                    </w:rPr>
                  </w:pPr>
                  <w:r w:rsidRPr="000F3C0C"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Дана :  </w:t>
                  </w:r>
                  <w:r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       </w:t>
                  </w:r>
                  <w:r w:rsidR="00477798">
                    <w:rPr>
                      <w:rFonts w:ascii="Century Gothic" w:hAnsi="Century Gothic" w:cs="Arial"/>
                      <w:sz w:val="20"/>
                      <w:szCs w:val="20"/>
                    </w:rPr>
                    <w:t>2024</w:t>
                  </w:r>
                  <w:r>
                    <w:rPr>
                      <w:rFonts w:ascii="Century Gothic" w:hAnsi="Century Gothic" w:cs="Arial"/>
                      <w:sz w:val="20"/>
                      <w:szCs w:val="20"/>
                    </w:rPr>
                    <w:t>. године</w:t>
                  </w:r>
                </w:p>
              </w:tc>
              <w:tc>
                <w:tcPr>
                  <w:tcW w:w="5073" w:type="dxa"/>
                </w:tcPr>
                <w:p w:rsidR="006A6AE3" w:rsidRPr="000F3C0C" w:rsidRDefault="006A6AE3" w:rsidP="00477798">
                  <w:pPr>
                    <w:spacing w:after="0" w:line="240" w:lineRule="auto"/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</w:pPr>
                  <w:r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           </w:t>
                  </w:r>
                  <w:r w:rsidR="00477798">
                    <w:rPr>
                      <w:rFonts w:ascii="Century Gothic" w:hAnsi="Century Gothic" w:cs="Arial"/>
                      <w:sz w:val="20"/>
                      <w:szCs w:val="20"/>
                      <w:lang w:val="sr-Cyrl-CS"/>
                    </w:rPr>
                    <w:t xml:space="preserve">                          Тијана Алексић</w:t>
                  </w:r>
                </w:p>
              </w:tc>
            </w:tr>
          </w:tbl>
          <w:p w:rsidR="006A6AE3" w:rsidRDefault="006A6AE3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sr-Cyrl-CS"/>
              </w:rPr>
              <w:t xml:space="preserve">  </w:t>
            </w:r>
            <w:r w:rsidRPr="000F3C0C">
              <w:rPr>
                <w:rFonts w:ascii="Century Gothic" w:hAnsi="Century Gothic" w:cs="Arial"/>
                <w:sz w:val="20"/>
                <w:szCs w:val="20"/>
                <w:lang w:val="sr-Cyrl-CS"/>
              </w:rPr>
              <w:t>ВРБАС</w:t>
            </w:r>
          </w:p>
          <w:p w:rsidR="00F751CE" w:rsidRDefault="00F751CE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  <w:lang w:val="sr-Cyrl-CS"/>
              </w:rPr>
            </w:pPr>
          </w:p>
          <w:p w:rsidR="00016B3A" w:rsidRDefault="00016B3A" w:rsidP="006A6AE3">
            <w:pPr>
              <w:spacing w:after="0" w:line="240" w:lineRule="auto"/>
              <w:rPr>
                <w:rFonts w:ascii="Century Gothic" w:hAnsi="Century Gothic" w:cs="Arial"/>
                <w:sz w:val="20"/>
                <w:szCs w:val="20"/>
              </w:rPr>
            </w:pPr>
          </w:p>
          <w:p w:rsidR="00FF09FB" w:rsidRDefault="00FF09FB" w:rsidP="00FF09FB">
            <w:pPr>
              <w:ind w:right="-240"/>
              <w:jc w:val="right"/>
            </w:pPr>
            <w:r>
              <w:br w:type="page"/>
            </w:r>
          </w:p>
          <w:p w:rsidR="00FF09FB" w:rsidRDefault="00FF09FB" w:rsidP="00FF09FB">
            <w:pPr>
              <w:ind w:right="-240"/>
              <w:jc w:val="right"/>
            </w:pPr>
          </w:p>
          <w:p w:rsidR="00FF09FB" w:rsidRDefault="00FF09FB" w:rsidP="00FF09FB">
            <w:pPr>
              <w:ind w:right="-240"/>
              <w:jc w:val="right"/>
            </w:pPr>
          </w:p>
          <w:p w:rsidR="00FF09FB" w:rsidRDefault="00FF09FB" w:rsidP="00FF09FB">
            <w:pPr>
              <w:ind w:right="-240"/>
              <w:jc w:val="right"/>
            </w:pPr>
          </w:p>
          <w:p w:rsidR="00773DAA" w:rsidRDefault="00773DAA" w:rsidP="00FF09FB">
            <w:pPr>
              <w:ind w:right="-240"/>
              <w:jc w:val="right"/>
            </w:pPr>
          </w:p>
          <w:p w:rsidR="00BC2C62" w:rsidRPr="007164E9" w:rsidRDefault="00BC2C62" w:rsidP="00620F16">
            <w:pPr>
              <w:ind w:right="-240"/>
              <w:jc w:val="right"/>
              <w:rPr>
                <w:sz w:val="20"/>
                <w:szCs w:val="20"/>
              </w:rPr>
            </w:pPr>
          </w:p>
        </w:tc>
      </w:tr>
    </w:tbl>
    <w:p w:rsidR="00135FBA" w:rsidRPr="00191E18" w:rsidRDefault="00135FBA" w:rsidP="00191E18"/>
    <w:sectPr w:rsidR="00135FBA" w:rsidRPr="00191E18" w:rsidSect="00DB1B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0C74" w:rsidRDefault="009A0C74" w:rsidP="004B21EB">
      <w:pPr>
        <w:spacing w:after="0" w:line="240" w:lineRule="auto"/>
      </w:pPr>
      <w:r>
        <w:separator/>
      </w:r>
    </w:p>
  </w:endnote>
  <w:endnote w:type="continuationSeparator" w:id="1">
    <w:p w:rsidR="009A0C74" w:rsidRDefault="009A0C74" w:rsidP="004B2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0C74" w:rsidRDefault="009A0C74" w:rsidP="004B21EB">
      <w:pPr>
        <w:spacing w:after="0" w:line="240" w:lineRule="auto"/>
      </w:pPr>
      <w:r>
        <w:separator/>
      </w:r>
    </w:p>
  </w:footnote>
  <w:footnote w:type="continuationSeparator" w:id="1">
    <w:p w:rsidR="009A0C74" w:rsidRDefault="009A0C74" w:rsidP="004B21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BB00A5"/>
    <w:multiLevelType w:val="hybridMultilevel"/>
    <w:tmpl w:val="AF5CEF06"/>
    <w:lvl w:ilvl="0" w:tplc="D44044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E7765E"/>
    <w:multiLevelType w:val="hybridMultilevel"/>
    <w:tmpl w:val="7F08CC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3E26D78"/>
    <w:multiLevelType w:val="hybridMultilevel"/>
    <w:tmpl w:val="5D4A34DC"/>
    <w:lvl w:ilvl="0" w:tplc="37F0527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6B02FA"/>
    <w:multiLevelType w:val="hybridMultilevel"/>
    <w:tmpl w:val="5D260182"/>
    <w:lvl w:ilvl="0" w:tplc="13D2DBD0">
      <w:start w:val="7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345450"/>
    <w:multiLevelType w:val="hybridMultilevel"/>
    <w:tmpl w:val="1F44EDFE"/>
    <w:lvl w:ilvl="0" w:tplc="85523B66">
      <w:numFmt w:val="bullet"/>
      <w:lvlText w:val="-"/>
      <w:lvlJc w:val="left"/>
      <w:pPr>
        <w:ind w:left="390" w:hanging="360"/>
      </w:pPr>
      <w:rPr>
        <w:rFonts w:ascii="Century Gothic" w:eastAsia="Times New Roman" w:hAnsi="Century Gothic" w:cs="Arial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C2C62"/>
    <w:rsid w:val="00002223"/>
    <w:rsid w:val="00013980"/>
    <w:rsid w:val="00016B3A"/>
    <w:rsid w:val="000216F3"/>
    <w:rsid w:val="00030124"/>
    <w:rsid w:val="00044475"/>
    <w:rsid w:val="00051566"/>
    <w:rsid w:val="000A2154"/>
    <w:rsid w:val="000A798D"/>
    <w:rsid w:val="000E2EF5"/>
    <w:rsid w:val="000F2575"/>
    <w:rsid w:val="00123C76"/>
    <w:rsid w:val="00124EB6"/>
    <w:rsid w:val="00135FBA"/>
    <w:rsid w:val="00140F45"/>
    <w:rsid w:val="001557D8"/>
    <w:rsid w:val="001643E3"/>
    <w:rsid w:val="0016767B"/>
    <w:rsid w:val="001700C5"/>
    <w:rsid w:val="00177C01"/>
    <w:rsid w:val="001803AC"/>
    <w:rsid w:val="00180D98"/>
    <w:rsid w:val="001816D6"/>
    <w:rsid w:val="00191E18"/>
    <w:rsid w:val="001928C6"/>
    <w:rsid w:val="00196BF6"/>
    <w:rsid w:val="00196E6E"/>
    <w:rsid w:val="001A672D"/>
    <w:rsid w:val="001B1487"/>
    <w:rsid w:val="001B1CFE"/>
    <w:rsid w:val="001B32B4"/>
    <w:rsid w:val="001C5207"/>
    <w:rsid w:val="001D4BF3"/>
    <w:rsid w:val="001E0102"/>
    <w:rsid w:val="001E077A"/>
    <w:rsid w:val="001F12CF"/>
    <w:rsid w:val="001F2BAB"/>
    <w:rsid w:val="001F30D4"/>
    <w:rsid w:val="001F397A"/>
    <w:rsid w:val="001F74A3"/>
    <w:rsid w:val="002147F8"/>
    <w:rsid w:val="002257DB"/>
    <w:rsid w:val="002413B2"/>
    <w:rsid w:val="00244162"/>
    <w:rsid w:val="00245DBC"/>
    <w:rsid w:val="0025575E"/>
    <w:rsid w:val="00260C05"/>
    <w:rsid w:val="0027247E"/>
    <w:rsid w:val="00287DC7"/>
    <w:rsid w:val="00294287"/>
    <w:rsid w:val="002A63BD"/>
    <w:rsid w:val="002C07D7"/>
    <w:rsid w:val="002D2737"/>
    <w:rsid w:val="002D39CE"/>
    <w:rsid w:val="002D6365"/>
    <w:rsid w:val="002E30B1"/>
    <w:rsid w:val="00307C00"/>
    <w:rsid w:val="003404D2"/>
    <w:rsid w:val="0035095B"/>
    <w:rsid w:val="003536E1"/>
    <w:rsid w:val="003616A7"/>
    <w:rsid w:val="00367653"/>
    <w:rsid w:val="00382B3D"/>
    <w:rsid w:val="00386830"/>
    <w:rsid w:val="00387DC5"/>
    <w:rsid w:val="00392D60"/>
    <w:rsid w:val="00397D20"/>
    <w:rsid w:val="003A4741"/>
    <w:rsid w:val="003A7069"/>
    <w:rsid w:val="003C6E33"/>
    <w:rsid w:val="003E2E1C"/>
    <w:rsid w:val="003E3EE7"/>
    <w:rsid w:val="00401E4B"/>
    <w:rsid w:val="00412DD4"/>
    <w:rsid w:val="00441C21"/>
    <w:rsid w:val="00442665"/>
    <w:rsid w:val="00464C5D"/>
    <w:rsid w:val="004718E5"/>
    <w:rsid w:val="00477798"/>
    <w:rsid w:val="00483B35"/>
    <w:rsid w:val="00485595"/>
    <w:rsid w:val="004869D1"/>
    <w:rsid w:val="00490DFF"/>
    <w:rsid w:val="004B21EB"/>
    <w:rsid w:val="004C43C7"/>
    <w:rsid w:val="004D1F94"/>
    <w:rsid w:val="004D6C0C"/>
    <w:rsid w:val="004E0C1B"/>
    <w:rsid w:val="004F02B7"/>
    <w:rsid w:val="00505016"/>
    <w:rsid w:val="0051439D"/>
    <w:rsid w:val="00533E6C"/>
    <w:rsid w:val="00536C3D"/>
    <w:rsid w:val="00546D22"/>
    <w:rsid w:val="005513B6"/>
    <w:rsid w:val="00557322"/>
    <w:rsid w:val="005625EB"/>
    <w:rsid w:val="00573575"/>
    <w:rsid w:val="00587C4F"/>
    <w:rsid w:val="005A4683"/>
    <w:rsid w:val="005B7E25"/>
    <w:rsid w:val="005C21B0"/>
    <w:rsid w:val="005C3930"/>
    <w:rsid w:val="005E2D21"/>
    <w:rsid w:val="00613BF3"/>
    <w:rsid w:val="00614D35"/>
    <w:rsid w:val="00620F16"/>
    <w:rsid w:val="00626013"/>
    <w:rsid w:val="00636BC2"/>
    <w:rsid w:val="00643FEE"/>
    <w:rsid w:val="00645A7C"/>
    <w:rsid w:val="00663156"/>
    <w:rsid w:val="00663B22"/>
    <w:rsid w:val="00665007"/>
    <w:rsid w:val="00690478"/>
    <w:rsid w:val="006A0A85"/>
    <w:rsid w:val="006A1030"/>
    <w:rsid w:val="006A6AE3"/>
    <w:rsid w:val="006B56D1"/>
    <w:rsid w:val="006B7C7C"/>
    <w:rsid w:val="006C01F7"/>
    <w:rsid w:val="006E06B0"/>
    <w:rsid w:val="006F1741"/>
    <w:rsid w:val="006F78B2"/>
    <w:rsid w:val="007000FD"/>
    <w:rsid w:val="007164E9"/>
    <w:rsid w:val="00734FF1"/>
    <w:rsid w:val="0074479B"/>
    <w:rsid w:val="00751D04"/>
    <w:rsid w:val="00770371"/>
    <w:rsid w:val="00771D08"/>
    <w:rsid w:val="007737A7"/>
    <w:rsid w:val="00773AD3"/>
    <w:rsid w:val="00773DAA"/>
    <w:rsid w:val="00776D05"/>
    <w:rsid w:val="007871C8"/>
    <w:rsid w:val="00787545"/>
    <w:rsid w:val="007958F0"/>
    <w:rsid w:val="00795FD0"/>
    <w:rsid w:val="007C29A7"/>
    <w:rsid w:val="007C38C7"/>
    <w:rsid w:val="007D1F3B"/>
    <w:rsid w:val="007D6E2E"/>
    <w:rsid w:val="00800625"/>
    <w:rsid w:val="00810705"/>
    <w:rsid w:val="0083305A"/>
    <w:rsid w:val="00853B2A"/>
    <w:rsid w:val="008543C6"/>
    <w:rsid w:val="0086239A"/>
    <w:rsid w:val="0087126D"/>
    <w:rsid w:val="00874615"/>
    <w:rsid w:val="008A2860"/>
    <w:rsid w:val="008A42CF"/>
    <w:rsid w:val="008A6DE4"/>
    <w:rsid w:val="008B32F5"/>
    <w:rsid w:val="008B4BE9"/>
    <w:rsid w:val="008C49D6"/>
    <w:rsid w:val="008D5577"/>
    <w:rsid w:val="008E307F"/>
    <w:rsid w:val="008E32CA"/>
    <w:rsid w:val="00900AE6"/>
    <w:rsid w:val="00900F8B"/>
    <w:rsid w:val="0090142D"/>
    <w:rsid w:val="00910E87"/>
    <w:rsid w:val="009169CB"/>
    <w:rsid w:val="009202B1"/>
    <w:rsid w:val="009247DB"/>
    <w:rsid w:val="00935E28"/>
    <w:rsid w:val="009418A9"/>
    <w:rsid w:val="009421CA"/>
    <w:rsid w:val="00943154"/>
    <w:rsid w:val="00986C02"/>
    <w:rsid w:val="009A0806"/>
    <w:rsid w:val="009A0899"/>
    <w:rsid w:val="009A0C74"/>
    <w:rsid w:val="009B209F"/>
    <w:rsid w:val="009C2A85"/>
    <w:rsid w:val="009D5E86"/>
    <w:rsid w:val="00A05B45"/>
    <w:rsid w:val="00A075AE"/>
    <w:rsid w:val="00A11B10"/>
    <w:rsid w:val="00A22FAA"/>
    <w:rsid w:val="00A26363"/>
    <w:rsid w:val="00A402C4"/>
    <w:rsid w:val="00A40E91"/>
    <w:rsid w:val="00A54B60"/>
    <w:rsid w:val="00A55259"/>
    <w:rsid w:val="00A72DE3"/>
    <w:rsid w:val="00A74ED7"/>
    <w:rsid w:val="00A870E8"/>
    <w:rsid w:val="00A93101"/>
    <w:rsid w:val="00AC635D"/>
    <w:rsid w:val="00AD0537"/>
    <w:rsid w:val="00AD3281"/>
    <w:rsid w:val="00AD71BF"/>
    <w:rsid w:val="00AE0C12"/>
    <w:rsid w:val="00AF33BB"/>
    <w:rsid w:val="00B02534"/>
    <w:rsid w:val="00B04A23"/>
    <w:rsid w:val="00B10736"/>
    <w:rsid w:val="00B12BA5"/>
    <w:rsid w:val="00B1669C"/>
    <w:rsid w:val="00B3042F"/>
    <w:rsid w:val="00B32181"/>
    <w:rsid w:val="00B43BC1"/>
    <w:rsid w:val="00B6191F"/>
    <w:rsid w:val="00B72189"/>
    <w:rsid w:val="00B87554"/>
    <w:rsid w:val="00B906C6"/>
    <w:rsid w:val="00B92B67"/>
    <w:rsid w:val="00B95D50"/>
    <w:rsid w:val="00BA0144"/>
    <w:rsid w:val="00BA0722"/>
    <w:rsid w:val="00BA30B0"/>
    <w:rsid w:val="00BB1B6D"/>
    <w:rsid w:val="00BC2C62"/>
    <w:rsid w:val="00BC44A0"/>
    <w:rsid w:val="00BD005F"/>
    <w:rsid w:val="00BD0DDF"/>
    <w:rsid w:val="00BF35B0"/>
    <w:rsid w:val="00BF3D90"/>
    <w:rsid w:val="00C07158"/>
    <w:rsid w:val="00C07A4F"/>
    <w:rsid w:val="00C14707"/>
    <w:rsid w:val="00C21D8D"/>
    <w:rsid w:val="00C56C3F"/>
    <w:rsid w:val="00CA1CFA"/>
    <w:rsid w:val="00CB47A0"/>
    <w:rsid w:val="00CB521D"/>
    <w:rsid w:val="00CD71CC"/>
    <w:rsid w:val="00CE6D8E"/>
    <w:rsid w:val="00CE7B80"/>
    <w:rsid w:val="00D07B99"/>
    <w:rsid w:val="00D10ED5"/>
    <w:rsid w:val="00D24198"/>
    <w:rsid w:val="00D26445"/>
    <w:rsid w:val="00D37913"/>
    <w:rsid w:val="00D40296"/>
    <w:rsid w:val="00D40EA4"/>
    <w:rsid w:val="00D40FD4"/>
    <w:rsid w:val="00D458CC"/>
    <w:rsid w:val="00D55734"/>
    <w:rsid w:val="00D560C1"/>
    <w:rsid w:val="00D64BBB"/>
    <w:rsid w:val="00D85B07"/>
    <w:rsid w:val="00D94A72"/>
    <w:rsid w:val="00D95272"/>
    <w:rsid w:val="00DA660D"/>
    <w:rsid w:val="00DB1B5E"/>
    <w:rsid w:val="00DB622A"/>
    <w:rsid w:val="00DC3FBF"/>
    <w:rsid w:val="00DD154D"/>
    <w:rsid w:val="00DD570F"/>
    <w:rsid w:val="00DF01B3"/>
    <w:rsid w:val="00E21333"/>
    <w:rsid w:val="00E2144A"/>
    <w:rsid w:val="00E3262F"/>
    <w:rsid w:val="00E63E16"/>
    <w:rsid w:val="00E7453B"/>
    <w:rsid w:val="00E84653"/>
    <w:rsid w:val="00E96B5E"/>
    <w:rsid w:val="00EB2A85"/>
    <w:rsid w:val="00EC35CD"/>
    <w:rsid w:val="00EC3667"/>
    <w:rsid w:val="00EC4FB9"/>
    <w:rsid w:val="00EF4967"/>
    <w:rsid w:val="00EF6A41"/>
    <w:rsid w:val="00F02FC9"/>
    <w:rsid w:val="00F1111C"/>
    <w:rsid w:val="00F22188"/>
    <w:rsid w:val="00F4576F"/>
    <w:rsid w:val="00F751CE"/>
    <w:rsid w:val="00FA7908"/>
    <w:rsid w:val="00FC71B4"/>
    <w:rsid w:val="00FF09FB"/>
    <w:rsid w:val="00FF6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7D8"/>
  </w:style>
  <w:style w:type="paragraph" w:styleId="Heading1">
    <w:name w:val="heading 1"/>
    <w:basedOn w:val="Normal"/>
    <w:next w:val="Normal"/>
    <w:link w:val="Heading1Char"/>
    <w:qFormat/>
    <w:rsid w:val="00DB1B5E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DB1B5E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BC2C62"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0"/>
      <w:lang w:val="sr-Cyrl-CS" w:eastAsia="hr-HR"/>
    </w:rPr>
  </w:style>
  <w:style w:type="character" w:customStyle="1" w:styleId="BodyTextIndentChar">
    <w:name w:val="Body Text Indent Char"/>
    <w:basedOn w:val="DefaultParagraphFont"/>
    <w:link w:val="BodyTextIndent"/>
    <w:rsid w:val="00BC2C62"/>
    <w:rPr>
      <w:rFonts w:ascii="Times New Roman" w:eastAsia="Times New Roman" w:hAnsi="Times New Roman" w:cs="Times New Roman"/>
      <w:sz w:val="24"/>
      <w:szCs w:val="20"/>
      <w:lang w:val="sr-Cyrl-CS" w:eastAsia="hr-HR"/>
    </w:rPr>
  </w:style>
  <w:style w:type="paragraph" w:styleId="Header">
    <w:name w:val="header"/>
    <w:basedOn w:val="Normal"/>
    <w:link w:val="HeaderChar"/>
    <w:uiPriority w:val="99"/>
    <w:unhideWhenUsed/>
    <w:rsid w:val="004B21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21EB"/>
  </w:style>
  <w:style w:type="paragraph" w:styleId="Footer">
    <w:name w:val="footer"/>
    <w:basedOn w:val="Normal"/>
    <w:link w:val="FooterChar"/>
    <w:uiPriority w:val="99"/>
    <w:unhideWhenUsed/>
    <w:rsid w:val="004B21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21EB"/>
  </w:style>
  <w:style w:type="paragraph" w:styleId="ListParagraph">
    <w:name w:val="List Paragraph"/>
    <w:aliases w:val="List Paragraph1"/>
    <w:basedOn w:val="Normal"/>
    <w:uiPriority w:val="34"/>
    <w:qFormat/>
    <w:rsid w:val="00645A7C"/>
    <w:pPr>
      <w:ind w:left="720"/>
      <w:contextualSpacing/>
    </w:pPr>
  </w:style>
  <w:style w:type="table" w:styleId="TableGrid">
    <w:name w:val="Table Grid"/>
    <w:basedOn w:val="TableNormal"/>
    <w:uiPriority w:val="59"/>
    <w:rsid w:val="00B875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F09FB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DB1B5E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DB1B5E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styleId="PageNumber">
    <w:name w:val="page number"/>
    <w:basedOn w:val="DefaultParagraphFont"/>
    <w:rsid w:val="00DB1B5E"/>
  </w:style>
  <w:style w:type="paragraph" w:styleId="BalloonText">
    <w:name w:val="Balloon Text"/>
    <w:basedOn w:val="Normal"/>
    <w:link w:val="BalloonTextChar"/>
    <w:semiHidden/>
    <w:rsid w:val="00DB1B5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DB1B5E"/>
    <w:rPr>
      <w:rFonts w:ascii="Tahoma" w:eastAsia="Times New Roman" w:hAnsi="Tahoma" w:cs="Times New Roman"/>
      <w:sz w:val="16"/>
      <w:szCs w:val="16"/>
    </w:rPr>
  </w:style>
  <w:style w:type="character" w:styleId="Hyperlink">
    <w:name w:val="Hyperlink"/>
    <w:uiPriority w:val="99"/>
    <w:unhideWhenUsed/>
    <w:rsid w:val="00DB1B5E"/>
    <w:rPr>
      <w:color w:val="0000FF"/>
      <w:u w:val="single"/>
    </w:rPr>
  </w:style>
  <w:style w:type="character" w:styleId="FollowedHyperlink">
    <w:name w:val="FollowedHyperlink"/>
    <w:uiPriority w:val="99"/>
    <w:unhideWhenUsed/>
    <w:rsid w:val="00DB1B5E"/>
    <w:rPr>
      <w:color w:val="800080"/>
      <w:u w:val="single"/>
    </w:rPr>
  </w:style>
  <w:style w:type="paragraph" w:customStyle="1" w:styleId="font5">
    <w:name w:val="font5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paragraph" w:customStyle="1" w:styleId="font7">
    <w:name w:val="font7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8">
    <w:name w:val="font8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font9">
    <w:name w:val="font9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10">
    <w:name w:val="font10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font11">
    <w:name w:val="font11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paragraph" w:customStyle="1" w:styleId="font12">
    <w:name w:val="font12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xl68">
    <w:name w:val="xl6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69">
    <w:name w:val="xl69"/>
    <w:basedOn w:val="Normal"/>
    <w:rsid w:val="00DB1B5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0">
    <w:name w:val="xl7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71">
    <w:name w:val="xl71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2">
    <w:name w:val="xl72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73">
    <w:name w:val="xl73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74">
    <w:name w:val="xl7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75">
    <w:name w:val="xl75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76">
    <w:name w:val="xl76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77">
    <w:name w:val="xl7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78">
    <w:name w:val="xl7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9">
    <w:name w:val="xl7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0">
    <w:name w:val="xl8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1">
    <w:name w:val="xl81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2">
    <w:name w:val="xl82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83">
    <w:name w:val="xl83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4">
    <w:name w:val="xl8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87">
    <w:name w:val="xl8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88">
    <w:name w:val="xl8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89">
    <w:name w:val="xl8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93">
    <w:name w:val="xl93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4">
    <w:name w:val="xl9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5">
    <w:name w:val="xl95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96">
    <w:name w:val="xl96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97">
    <w:name w:val="xl9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8">
    <w:name w:val="xl9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9">
    <w:name w:val="xl9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02">
    <w:name w:val="xl102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4">
    <w:name w:val="xl10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5">
    <w:name w:val="xl105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07">
    <w:name w:val="xl10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8">
    <w:name w:val="xl10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0">
    <w:name w:val="xl11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Normal"/>
    <w:rsid w:val="00DB1B5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2">
    <w:name w:val="xl112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3">
    <w:name w:val="xl113"/>
    <w:basedOn w:val="Normal"/>
    <w:rsid w:val="00DB1B5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6">
    <w:name w:val="xl116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19">
    <w:name w:val="xl119"/>
    <w:basedOn w:val="Normal"/>
    <w:rsid w:val="00DB1B5E"/>
    <w:pPr>
      <w:spacing w:before="100" w:beforeAutospacing="1" w:after="100" w:afterAutospacing="1" w:line="240" w:lineRule="auto"/>
    </w:pPr>
    <w:rPr>
      <w:rFonts w:ascii="Bookman Old Style" w:eastAsia="Times New Roman" w:hAnsi="Bookman Old Style" w:cs="Times New Roman"/>
      <w:sz w:val="16"/>
      <w:szCs w:val="16"/>
    </w:rPr>
  </w:style>
  <w:style w:type="paragraph" w:customStyle="1" w:styleId="xl120">
    <w:name w:val="xl12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3">
    <w:name w:val="xl123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24">
    <w:name w:val="xl12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25">
    <w:name w:val="xl125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7">
    <w:name w:val="xl12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28">
    <w:name w:val="xl12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9">
    <w:name w:val="xl12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FF0000"/>
      <w:sz w:val="18"/>
      <w:szCs w:val="18"/>
    </w:rPr>
  </w:style>
  <w:style w:type="paragraph" w:customStyle="1" w:styleId="xl130">
    <w:name w:val="xl13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1">
    <w:name w:val="xl131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2">
    <w:name w:val="xl132"/>
    <w:basedOn w:val="Normal"/>
    <w:rsid w:val="00DB1B5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3">
    <w:name w:val="xl133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9">
    <w:name w:val="xl139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40">
    <w:name w:val="xl14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font13">
    <w:name w:val="font13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14">
    <w:name w:val="font14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font15">
    <w:name w:val="font15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</w:rPr>
  </w:style>
  <w:style w:type="paragraph" w:customStyle="1" w:styleId="font16">
    <w:name w:val="font16"/>
    <w:basedOn w:val="Normal"/>
    <w:rsid w:val="00DB1B5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</w:rPr>
  </w:style>
  <w:style w:type="paragraph" w:customStyle="1" w:styleId="xl141">
    <w:name w:val="xl141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Normal"/>
    <w:rsid w:val="00DB1B5E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3">
    <w:name w:val="xl143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4">
    <w:name w:val="xl14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5">
    <w:name w:val="xl145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6">
    <w:name w:val="xl146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7">
    <w:name w:val="xl14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8">
    <w:name w:val="xl14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9">
    <w:name w:val="xl14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0">
    <w:name w:val="xl15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1">
    <w:name w:val="xl151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2">
    <w:name w:val="xl152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3">
    <w:name w:val="xl153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4">
    <w:name w:val="xl154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5">
    <w:name w:val="xl155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6">
    <w:name w:val="xl156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7">
    <w:name w:val="xl157"/>
    <w:basedOn w:val="Normal"/>
    <w:rsid w:val="00DB1B5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58">
    <w:name w:val="xl15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9">
    <w:name w:val="xl15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0">
    <w:name w:val="xl16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1">
    <w:name w:val="xl161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2">
    <w:name w:val="xl162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63">
    <w:name w:val="xl163"/>
    <w:basedOn w:val="Normal"/>
    <w:rsid w:val="00DB1B5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64">
    <w:name w:val="xl164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5">
    <w:name w:val="xl165"/>
    <w:basedOn w:val="Normal"/>
    <w:rsid w:val="00DB1B5E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6">
    <w:name w:val="xl166"/>
    <w:basedOn w:val="Normal"/>
    <w:rsid w:val="00DB1B5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7">
    <w:name w:val="xl167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68">
    <w:name w:val="xl168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69">
    <w:name w:val="xl169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0">
    <w:name w:val="xl170"/>
    <w:basedOn w:val="Normal"/>
    <w:rsid w:val="00DB1B5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71">
    <w:name w:val="xl171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72">
    <w:name w:val="xl172"/>
    <w:basedOn w:val="Normal"/>
    <w:rsid w:val="001F30D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73">
    <w:name w:val="xl173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74">
    <w:name w:val="xl174"/>
    <w:basedOn w:val="Normal"/>
    <w:rsid w:val="001F30D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75">
    <w:name w:val="xl175"/>
    <w:basedOn w:val="Normal"/>
    <w:rsid w:val="001F30D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76">
    <w:name w:val="xl176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77">
    <w:name w:val="xl177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78">
    <w:name w:val="xl178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79">
    <w:name w:val="xl179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</w:rPr>
  </w:style>
  <w:style w:type="paragraph" w:customStyle="1" w:styleId="xl180">
    <w:name w:val="xl180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</w:rPr>
  </w:style>
  <w:style w:type="paragraph" w:customStyle="1" w:styleId="xl181">
    <w:name w:val="xl181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</w:rPr>
  </w:style>
  <w:style w:type="paragraph" w:customStyle="1" w:styleId="xl182">
    <w:name w:val="xl182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b/>
      <w:bCs/>
      <w:sz w:val="16"/>
      <w:szCs w:val="16"/>
    </w:rPr>
  </w:style>
  <w:style w:type="paragraph" w:customStyle="1" w:styleId="xl183">
    <w:name w:val="xl183"/>
    <w:basedOn w:val="Normal"/>
    <w:rsid w:val="001F30D4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84">
    <w:name w:val="xl184"/>
    <w:basedOn w:val="Normal"/>
    <w:rsid w:val="001F30D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85">
    <w:name w:val="xl185"/>
    <w:basedOn w:val="Normal"/>
    <w:rsid w:val="001F30D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86">
    <w:name w:val="xl186"/>
    <w:basedOn w:val="Normal"/>
    <w:rsid w:val="001F30D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87">
    <w:name w:val="xl187"/>
    <w:basedOn w:val="Normal"/>
    <w:rsid w:val="001F30D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88">
    <w:name w:val="xl188"/>
    <w:basedOn w:val="Normal"/>
    <w:rsid w:val="001F30D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89">
    <w:name w:val="xl189"/>
    <w:basedOn w:val="Normal"/>
    <w:rsid w:val="001F30D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90">
    <w:name w:val="xl190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91">
    <w:name w:val="xl191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92">
    <w:name w:val="xl192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93">
    <w:name w:val="xl193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94">
    <w:name w:val="xl194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color w:val="000000"/>
      <w:sz w:val="18"/>
      <w:szCs w:val="18"/>
    </w:rPr>
  </w:style>
  <w:style w:type="paragraph" w:customStyle="1" w:styleId="xl195">
    <w:name w:val="xl195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8"/>
      <w:szCs w:val="18"/>
    </w:rPr>
  </w:style>
  <w:style w:type="paragraph" w:customStyle="1" w:styleId="xl196">
    <w:name w:val="xl196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ntury Gothic" w:eastAsia="Times New Roman" w:hAnsi="Century Gothic" w:cs="Times New Roman"/>
      <w:sz w:val="16"/>
      <w:szCs w:val="16"/>
    </w:rPr>
  </w:style>
  <w:style w:type="paragraph" w:customStyle="1" w:styleId="xl197">
    <w:name w:val="xl197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198">
    <w:name w:val="xl198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CFFFF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</w:rPr>
  </w:style>
  <w:style w:type="paragraph" w:customStyle="1" w:styleId="xl199">
    <w:name w:val="xl199"/>
    <w:basedOn w:val="Normal"/>
    <w:rsid w:val="001F30D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6"/>
      <w:szCs w:val="16"/>
    </w:rPr>
  </w:style>
  <w:style w:type="paragraph" w:customStyle="1" w:styleId="xl200">
    <w:name w:val="xl200"/>
    <w:basedOn w:val="Normal"/>
    <w:rsid w:val="001F30D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CFFFF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  <w:style w:type="paragraph" w:customStyle="1" w:styleId="xl201">
    <w:name w:val="xl201"/>
    <w:basedOn w:val="Normal"/>
    <w:rsid w:val="001F30D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CCFFFF" w:fill="FFFFFF"/>
      <w:spacing w:before="100" w:beforeAutospacing="1" w:after="100" w:afterAutospacing="1" w:line="240" w:lineRule="auto"/>
      <w:jc w:val="center"/>
      <w:textAlignment w:val="center"/>
    </w:pPr>
    <w:rPr>
      <w:rFonts w:ascii="Century Gothic" w:eastAsia="Times New Roman" w:hAnsi="Century Gothic" w:cs="Times New Roman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6B3C2-810D-4F62-9DCF-8AF8AE059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5</Pages>
  <Words>788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damir.samardzic</cp:lastModifiedBy>
  <cp:revision>23</cp:revision>
  <cp:lastPrinted>2021-04-22T09:09:00Z</cp:lastPrinted>
  <dcterms:created xsi:type="dcterms:W3CDTF">2021-07-02T10:17:00Z</dcterms:created>
  <dcterms:modified xsi:type="dcterms:W3CDTF">2024-12-13T09:30:00Z</dcterms:modified>
</cp:coreProperties>
</file>