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F36F5" w14:textId="77777777" w:rsidR="00B359AB" w:rsidRDefault="00B359AB"/>
    <w:p w14:paraId="532A6189" w14:textId="77777777" w:rsidR="00742E21" w:rsidRDefault="00742E21" w:rsidP="00742E21">
      <w:pPr>
        <w:spacing w:after="0" w:line="240" w:lineRule="auto"/>
        <w:ind w:left="540"/>
        <w:jc w:val="center"/>
        <w:rPr>
          <w:rFonts w:eastAsia="Calibri"/>
          <w:sz w:val="22"/>
          <w:szCs w:val="22"/>
        </w:rPr>
      </w:pPr>
    </w:p>
    <w:p w14:paraId="5F513B0F" w14:textId="77777777" w:rsidR="00742E21" w:rsidRDefault="00742E21" w:rsidP="00742E21">
      <w:pPr>
        <w:spacing w:after="0" w:line="240" w:lineRule="auto"/>
        <w:ind w:left="540"/>
        <w:jc w:val="center"/>
        <w:rPr>
          <w:rFonts w:eastAsia="Calibri"/>
          <w:sz w:val="22"/>
          <w:szCs w:val="22"/>
        </w:rPr>
      </w:pPr>
    </w:p>
    <w:p w14:paraId="0307A065" w14:textId="77777777" w:rsidR="00742E21" w:rsidRDefault="00742E21" w:rsidP="00742E21">
      <w:pPr>
        <w:spacing w:after="0" w:line="240" w:lineRule="auto"/>
        <w:ind w:left="540"/>
        <w:jc w:val="center"/>
        <w:rPr>
          <w:rFonts w:eastAsia="Calibri"/>
          <w:sz w:val="22"/>
          <w:szCs w:val="22"/>
        </w:rPr>
      </w:pPr>
    </w:p>
    <w:p w14:paraId="4361B4A3" w14:textId="4A5391A7" w:rsidR="00742E21" w:rsidRPr="00742E21" w:rsidRDefault="00742E21" w:rsidP="00742E21">
      <w:pPr>
        <w:spacing w:after="0" w:line="240" w:lineRule="auto"/>
        <w:ind w:left="540"/>
        <w:jc w:val="center"/>
        <w:rPr>
          <w:rFonts w:eastAsia="Calibri"/>
          <w:sz w:val="22"/>
          <w:szCs w:val="22"/>
        </w:rPr>
      </w:pPr>
      <w:r w:rsidRPr="00742E21">
        <w:rPr>
          <w:rFonts w:eastAsia="Calibri"/>
          <w:sz w:val="22"/>
          <w:szCs w:val="22"/>
        </w:rPr>
        <w:t>ДНЕВНИ РЕД</w:t>
      </w:r>
    </w:p>
    <w:p w14:paraId="165BAE81" w14:textId="77777777" w:rsidR="00742E21" w:rsidRPr="00742E21" w:rsidRDefault="00742E21" w:rsidP="00742E21">
      <w:pPr>
        <w:spacing w:after="0" w:line="240" w:lineRule="auto"/>
        <w:ind w:left="540"/>
        <w:jc w:val="center"/>
        <w:rPr>
          <w:rFonts w:eastAsia="Calibri"/>
          <w:sz w:val="22"/>
          <w:szCs w:val="22"/>
        </w:rPr>
      </w:pPr>
    </w:p>
    <w:p w14:paraId="564243CF" w14:textId="77777777" w:rsidR="00742E21" w:rsidRPr="00742E21" w:rsidRDefault="00742E21" w:rsidP="00742E21">
      <w:pPr>
        <w:spacing w:after="0" w:line="240" w:lineRule="auto"/>
        <w:ind w:firstLine="540"/>
        <w:jc w:val="center"/>
        <w:rPr>
          <w:rFonts w:eastAsia="Calibri"/>
          <w:sz w:val="22"/>
          <w:szCs w:val="22"/>
        </w:rPr>
      </w:pPr>
      <w:r w:rsidRPr="00742E21">
        <w:rPr>
          <w:rFonts w:eastAsia="Calibri"/>
          <w:sz w:val="22"/>
          <w:szCs w:val="22"/>
        </w:rPr>
        <w:t>ФОКУС ГРУПА СА ПРЕДСТАВНИЦИМА РОМСКЕ ЗАЈЕДНИЦЕ И РАДНЕ ГРУПЕ ЗА ИЗРАДУ ЛАП-А У ЦИЉУ ИДЕНТИФИКОВАЊА ПОТРЕБА ЛОКАЛНЕ РОМСКЕ ЗАЈЕДНИЦЕ ЗА СВАКУ ОД ПРИОРИТЕТНИХ ОБЛАСТИ, ОПШТИНА ВРБАС</w:t>
      </w:r>
    </w:p>
    <w:p w14:paraId="473037D6" w14:textId="77777777" w:rsidR="00742E21" w:rsidRPr="00742E21" w:rsidRDefault="00742E21" w:rsidP="00742E21">
      <w:pPr>
        <w:spacing w:after="0" w:line="240" w:lineRule="auto"/>
        <w:ind w:firstLine="540"/>
        <w:jc w:val="center"/>
        <w:rPr>
          <w:rFonts w:eastAsia="Calibri"/>
          <w:sz w:val="22"/>
          <w:szCs w:val="22"/>
        </w:rPr>
      </w:pPr>
    </w:p>
    <w:p w14:paraId="1FDAEC34" w14:textId="5AD6B62D" w:rsidR="00742E21" w:rsidRPr="00742E21" w:rsidRDefault="00742E21" w:rsidP="00742E21">
      <w:pPr>
        <w:spacing w:after="0" w:line="240" w:lineRule="auto"/>
        <w:jc w:val="center"/>
        <w:rPr>
          <w:rFonts w:eastAsia="Calibri"/>
          <w:sz w:val="22"/>
          <w:szCs w:val="22"/>
          <w:lang w:val="sr-Cyrl-RS"/>
        </w:rPr>
      </w:pPr>
      <w:r w:rsidRPr="00742E21">
        <w:rPr>
          <w:rFonts w:eastAsia="Calibri"/>
          <w:sz w:val="22"/>
          <w:szCs w:val="22"/>
        </w:rPr>
        <w:t xml:space="preserve">27. </w:t>
      </w:r>
      <w:proofErr w:type="spellStart"/>
      <w:r w:rsidRPr="00742E21">
        <w:rPr>
          <w:rFonts w:eastAsia="Calibri"/>
          <w:sz w:val="22"/>
          <w:szCs w:val="22"/>
        </w:rPr>
        <w:t>март</w:t>
      </w:r>
      <w:proofErr w:type="spellEnd"/>
      <w:r w:rsidRPr="00742E21">
        <w:rPr>
          <w:rFonts w:eastAsia="Calibri"/>
          <w:sz w:val="22"/>
          <w:szCs w:val="22"/>
        </w:rPr>
        <w:t xml:space="preserve"> 2024.</w:t>
      </w:r>
      <w:r>
        <w:rPr>
          <w:rFonts w:eastAsia="Calibri"/>
          <w:sz w:val="22"/>
          <w:szCs w:val="22"/>
        </w:rPr>
        <w:t xml:space="preserve"> </w:t>
      </w:r>
      <w:r>
        <w:rPr>
          <w:rFonts w:eastAsia="Calibri"/>
          <w:sz w:val="22"/>
          <w:szCs w:val="22"/>
          <w:lang w:val="sr-Cyrl-RS"/>
        </w:rPr>
        <w:t>године</w:t>
      </w:r>
    </w:p>
    <w:p w14:paraId="0529AD3F" w14:textId="77777777" w:rsidR="00742E21" w:rsidRPr="00742E21" w:rsidRDefault="00742E21" w:rsidP="00742E21">
      <w:pPr>
        <w:spacing w:after="0" w:line="240" w:lineRule="auto"/>
        <w:jc w:val="center"/>
        <w:rPr>
          <w:rFonts w:eastAsia="Calibri"/>
          <w:sz w:val="22"/>
          <w:szCs w:val="22"/>
        </w:rPr>
      </w:pPr>
    </w:p>
    <w:p w14:paraId="2CA44A1A" w14:textId="77777777" w:rsidR="00742E21" w:rsidRPr="00742E21" w:rsidRDefault="00742E21" w:rsidP="00742E21">
      <w:pPr>
        <w:spacing w:after="0" w:line="240" w:lineRule="auto"/>
        <w:jc w:val="center"/>
        <w:rPr>
          <w:rFonts w:eastAsia="Calibri"/>
          <w:sz w:val="22"/>
          <w:szCs w:val="22"/>
        </w:rPr>
      </w:pPr>
      <w:proofErr w:type="spellStart"/>
      <w:r w:rsidRPr="00742E21">
        <w:rPr>
          <w:rFonts w:eastAsia="Calibri"/>
          <w:sz w:val="22"/>
          <w:szCs w:val="22"/>
        </w:rPr>
        <w:t>Врбас</w:t>
      </w:r>
      <w:proofErr w:type="spellEnd"/>
    </w:p>
    <w:p w14:paraId="35BB9EAA" w14:textId="77777777" w:rsidR="00742E21" w:rsidRPr="00742E21" w:rsidRDefault="00742E21" w:rsidP="00742E21">
      <w:pPr>
        <w:spacing w:after="0" w:line="240" w:lineRule="auto"/>
        <w:rPr>
          <w:rFonts w:eastAsia="Calibri"/>
          <w:sz w:val="22"/>
          <w:szCs w:val="22"/>
        </w:rPr>
      </w:pPr>
    </w:p>
    <w:tbl>
      <w:tblPr>
        <w:tblStyle w:val="TableGrid"/>
        <w:tblW w:w="9348" w:type="dxa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3"/>
        <w:gridCol w:w="7099"/>
        <w:gridCol w:w="666"/>
      </w:tblGrid>
      <w:tr w:rsidR="00742E21" w:rsidRPr="00742E21" w14:paraId="3B0F9A05" w14:textId="77777777" w:rsidTr="00742E21">
        <w:trPr>
          <w:trHeight w:val="283"/>
        </w:trPr>
        <w:tc>
          <w:tcPr>
            <w:tcW w:w="9348" w:type="dxa"/>
            <w:gridSpan w:val="3"/>
          </w:tcPr>
          <w:p w14:paraId="79C2A3B7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</w:p>
        </w:tc>
      </w:tr>
      <w:tr w:rsidR="00742E21" w:rsidRPr="00742E21" w14:paraId="48B6F9D3" w14:textId="77777777" w:rsidTr="00742E21">
        <w:trPr>
          <w:trHeight w:val="851"/>
        </w:trPr>
        <w:tc>
          <w:tcPr>
            <w:tcW w:w="1583" w:type="dxa"/>
          </w:tcPr>
          <w:p w14:paraId="60947314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  <w:r w:rsidRPr="00742E21">
              <w:rPr>
                <w:sz w:val="22"/>
                <w:szCs w:val="22"/>
              </w:rPr>
              <w:t>10:00 – 10:10</w:t>
            </w:r>
          </w:p>
        </w:tc>
        <w:tc>
          <w:tcPr>
            <w:tcW w:w="7764" w:type="dxa"/>
            <w:gridSpan w:val="2"/>
          </w:tcPr>
          <w:p w14:paraId="3A0FA81F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742E21">
              <w:rPr>
                <w:b/>
                <w:bCs/>
                <w:sz w:val="22"/>
                <w:szCs w:val="22"/>
              </w:rPr>
              <w:t>Увод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у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фокус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групу</w:t>
            </w:r>
            <w:proofErr w:type="spellEnd"/>
          </w:p>
          <w:p w14:paraId="05B18FA5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  <w:proofErr w:type="spellStart"/>
            <w:r w:rsidRPr="00742E21">
              <w:rPr>
                <w:sz w:val="22"/>
                <w:szCs w:val="22"/>
              </w:rPr>
              <w:t>Представљање</w:t>
            </w:r>
            <w:proofErr w:type="spellEnd"/>
            <w:r w:rsidRPr="00742E21">
              <w:rPr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sz w:val="22"/>
                <w:szCs w:val="22"/>
              </w:rPr>
              <w:t>програма</w:t>
            </w:r>
            <w:proofErr w:type="spellEnd"/>
            <w:r w:rsidRPr="00742E21">
              <w:rPr>
                <w:sz w:val="22"/>
                <w:szCs w:val="22"/>
              </w:rPr>
              <w:t xml:space="preserve">, </w:t>
            </w:r>
            <w:proofErr w:type="spellStart"/>
            <w:r w:rsidRPr="00742E21">
              <w:rPr>
                <w:sz w:val="22"/>
                <w:szCs w:val="22"/>
              </w:rPr>
              <w:t>начина</w:t>
            </w:r>
            <w:proofErr w:type="spellEnd"/>
            <w:r w:rsidRPr="00742E21">
              <w:rPr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sz w:val="22"/>
                <w:szCs w:val="22"/>
              </w:rPr>
              <w:t>рада</w:t>
            </w:r>
            <w:proofErr w:type="spellEnd"/>
            <w:r w:rsidRPr="00742E21">
              <w:rPr>
                <w:sz w:val="22"/>
                <w:szCs w:val="22"/>
              </w:rPr>
              <w:t xml:space="preserve"> и </w:t>
            </w:r>
            <w:proofErr w:type="spellStart"/>
            <w:r w:rsidRPr="00742E21">
              <w:rPr>
                <w:sz w:val="22"/>
                <w:szCs w:val="22"/>
              </w:rPr>
              <w:t>учесника</w:t>
            </w:r>
            <w:proofErr w:type="spellEnd"/>
          </w:p>
          <w:p w14:paraId="07E07361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42E21" w:rsidRPr="00742E21" w14:paraId="3E2C49C6" w14:textId="77777777" w:rsidTr="00742E21">
        <w:trPr>
          <w:trHeight w:val="835"/>
        </w:trPr>
        <w:tc>
          <w:tcPr>
            <w:tcW w:w="1583" w:type="dxa"/>
          </w:tcPr>
          <w:p w14:paraId="2E9AE63A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64" w:type="dxa"/>
            <w:gridSpan w:val="2"/>
          </w:tcPr>
          <w:p w14:paraId="077EF8FE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  <w:proofErr w:type="spellStart"/>
            <w:r w:rsidRPr="00742E21">
              <w:rPr>
                <w:b/>
                <w:bCs/>
                <w:sz w:val="22"/>
                <w:szCs w:val="22"/>
              </w:rPr>
              <w:t>Рафаел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Пуповац</w:t>
            </w:r>
            <w:proofErr w:type="spellEnd"/>
            <w:r w:rsidRPr="00742E21">
              <w:rPr>
                <w:sz w:val="22"/>
                <w:szCs w:val="22"/>
              </w:rPr>
              <w:t xml:space="preserve">, </w:t>
            </w:r>
            <w:proofErr w:type="spellStart"/>
            <w:r w:rsidRPr="00742E21">
              <w:rPr>
                <w:sz w:val="22"/>
                <w:szCs w:val="22"/>
              </w:rPr>
              <w:t>експерт</w:t>
            </w:r>
            <w:proofErr w:type="spellEnd"/>
            <w:r w:rsidRPr="00742E21">
              <w:rPr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sz w:val="22"/>
                <w:szCs w:val="22"/>
              </w:rPr>
              <w:t>за</w:t>
            </w:r>
            <w:proofErr w:type="spellEnd"/>
            <w:r w:rsidRPr="00742E21">
              <w:rPr>
                <w:sz w:val="22"/>
                <w:szCs w:val="22"/>
              </w:rPr>
              <w:t xml:space="preserve"> ЛАП, СКГО</w:t>
            </w:r>
          </w:p>
          <w:p w14:paraId="2D22EB69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</w:p>
          <w:p w14:paraId="2FADEB65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</w:p>
        </w:tc>
      </w:tr>
      <w:tr w:rsidR="00742E21" w:rsidRPr="00742E21" w14:paraId="0D775E48" w14:textId="77777777" w:rsidTr="00742E21">
        <w:trPr>
          <w:trHeight w:val="851"/>
        </w:trPr>
        <w:tc>
          <w:tcPr>
            <w:tcW w:w="1583" w:type="dxa"/>
          </w:tcPr>
          <w:p w14:paraId="441700BA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  <w:r w:rsidRPr="00742E21">
              <w:rPr>
                <w:sz w:val="22"/>
                <w:szCs w:val="22"/>
              </w:rPr>
              <w:t>10:10 – 11:30</w:t>
            </w:r>
          </w:p>
        </w:tc>
        <w:tc>
          <w:tcPr>
            <w:tcW w:w="7764" w:type="dxa"/>
            <w:gridSpan w:val="2"/>
          </w:tcPr>
          <w:p w14:paraId="4183CA91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742E21">
              <w:rPr>
                <w:b/>
                <w:bCs/>
                <w:sz w:val="22"/>
                <w:szCs w:val="22"/>
              </w:rPr>
              <w:t>Фокус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група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–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представљање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и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дискусија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о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налазима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ситуационе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и SWOT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анализе</w:t>
            </w:r>
            <w:proofErr w:type="spellEnd"/>
          </w:p>
          <w:p w14:paraId="77FF0533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42E21" w:rsidRPr="00742E21" w14:paraId="17BD2827" w14:textId="77777777" w:rsidTr="00742E21">
        <w:trPr>
          <w:trHeight w:val="851"/>
        </w:trPr>
        <w:tc>
          <w:tcPr>
            <w:tcW w:w="1583" w:type="dxa"/>
          </w:tcPr>
          <w:p w14:paraId="3768A13C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64" w:type="dxa"/>
            <w:gridSpan w:val="2"/>
          </w:tcPr>
          <w:p w14:paraId="43FE53A9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  <w:proofErr w:type="spellStart"/>
            <w:r w:rsidRPr="00742E21">
              <w:rPr>
                <w:b/>
                <w:bCs/>
                <w:sz w:val="22"/>
                <w:szCs w:val="22"/>
              </w:rPr>
              <w:t>Славица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Денић</w:t>
            </w:r>
            <w:proofErr w:type="spellEnd"/>
            <w:r w:rsidRPr="00742E21">
              <w:rPr>
                <w:sz w:val="22"/>
                <w:szCs w:val="22"/>
              </w:rPr>
              <w:t xml:space="preserve">, </w:t>
            </w:r>
            <w:proofErr w:type="spellStart"/>
            <w:r w:rsidRPr="00742E21">
              <w:rPr>
                <w:sz w:val="22"/>
                <w:szCs w:val="22"/>
              </w:rPr>
              <w:t>експерткиња</w:t>
            </w:r>
            <w:proofErr w:type="spellEnd"/>
            <w:r w:rsidRPr="00742E21">
              <w:rPr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sz w:val="22"/>
                <w:szCs w:val="22"/>
              </w:rPr>
              <w:t>за</w:t>
            </w:r>
            <w:proofErr w:type="spellEnd"/>
            <w:r w:rsidRPr="00742E21">
              <w:rPr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sz w:val="22"/>
                <w:szCs w:val="22"/>
              </w:rPr>
              <w:t>инклузију</w:t>
            </w:r>
            <w:proofErr w:type="spellEnd"/>
            <w:r w:rsidRPr="00742E21">
              <w:rPr>
                <w:sz w:val="22"/>
                <w:szCs w:val="22"/>
              </w:rPr>
              <w:t>, СКГО</w:t>
            </w:r>
          </w:p>
          <w:p w14:paraId="0EDC6492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</w:p>
          <w:p w14:paraId="380AF747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</w:p>
        </w:tc>
      </w:tr>
      <w:tr w:rsidR="00742E21" w:rsidRPr="00742E21" w14:paraId="355ADB91" w14:textId="77777777" w:rsidTr="00742E21">
        <w:trPr>
          <w:gridAfter w:val="1"/>
          <w:wAfter w:w="666" w:type="dxa"/>
          <w:trHeight w:val="835"/>
        </w:trPr>
        <w:tc>
          <w:tcPr>
            <w:tcW w:w="1583" w:type="dxa"/>
          </w:tcPr>
          <w:p w14:paraId="4EBA0CF9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  <w:r w:rsidRPr="00742E21">
              <w:rPr>
                <w:sz w:val="22"/>
                <w:szCs w:val="22"/>
              </w:rPr>
              <w:t>11:30 – 12:00</w:t>
            </w:r>
          </w:p>
        </w:tc>
        <w:tc>
          <w:tcPr>
            <w:tcW w:w="7099" w:type="dxa"/>
          </w:tcPr>
          <w:p w14:paraId="52909E1F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742E21">
              <w:rPr>
                <w:b/>
                <w:bCs/>
                <w:sz w:val="22"/>
                <w:szCs w:val="22"/>
              </w:rPr>
              <w:t>Пауза</w:t>
            </w:r>
            <w:proofErr w:type="spellEnd"/>
          </w:p>
          <w:p w14:paraId="110EFA29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069FA3C8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42E21" w:rsidRPr="00742E21" w14:paraId="2F99643E" w14:textId="77777777" w:rsidTr="00742E21">
        <w:trPr>
          <w:trHeight w:val="1703"/>
        </w:trPr>
        <w:tc>
          <w:tcPr>
            <w:tcW w:w="1583" w:type="dxa"/>
          </w:tcPr>
          <w:p w14:paraId="79A60E15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  <w:r w:rsidRPr="00742E21">
              <w:rPr>
                <w:sz w:val="22"/>
                <w:szCs w:val="22"/>
              </w:rPr>
              <w:t>12:00 - 13:30</w:t>
            </w:r>
          </w:p>
        </w:tc>
        <w:tc>
          <w:tcPr>
            <w:tcW w:w="7764" w:type="dxa"/>
            <w:gridSpan w:val="2"/>
          </w:tcPr>
          <w:p w14:paraId="7277359C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742E21">
              <w:rPr>
                <w:b/>
                <w:bCs/>
                <w:sz w:val="22"/>
                <w:szCs w:val="22"/>
              </w:rPr>
              <w:t>Фокус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група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–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представљање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и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дискусија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о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налазима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ситуационе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и </w:t>
            </w:r>
            <w:r w:rsidRPr="00742E21">
              <w:rPr>
                <w:b/>
                <w:bCs/>
                <w:i/>
                <w:iCs/>
                <w:sz w:val="22"/>
                <w:szCs w:val="22"/>
              </w:rPr>
              <w:t>SWOT</w:t>
            </w:r>
            <w:r w:rsidRPr="00742E2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анализе</w:t>
            </w:r>
            <w:proofErr w:type="spellEnd"/>
          </w:p>
          <w:p w14:paraId="625096C8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48B57343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  <w:proofErr w:type="spellStart"/>
            <w:r w:rsidRPr="00742E21">
              <w:rPr>
                <w:b/>
                <w:bCs/>
                <w:sz w:val="22"/>
                <w:szCs w:val="22"/>
              </w:rPr>
              <w:t>Славица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Денић</w:t>
            </w:r>
            <w:proofErr w:type="spellEnd"/>
            <w:r w:rsidRPr="00742E21">
              <w:rPr>
                <w:sz w:val="22"/>
                <w:szCs w:val="22"/>
              </w:rPr>
              <w:t xml:space="preserve">, </w:t>
            </w:r>
            <w:proofErr w:type="spellStart"/>
            <w:r w:rsidRPr="00742E21">
              <w:rPr>
                <w:sz w:val="22"/>
                <w:szCs w:val="22"/>
              </w:rPr>
              <w:t>експерткиња</w:t>
            </w:r>
            <w:proofErr w:type="spellEnd"/>
            <w:r w:rsidRPr="00742E21">
              <w:rPr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sz w:val="22"/>
                <w:szCs w:val="22"/>
              </w:rPr>
              <w:t>за</w:t>
            </w:r>
            <w:proofErr w:type="spellEnd"/>
            <w:r w:rsidRPr="00742E21">
              <w:rPr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sz w:val="22"/>
                <w:szCs w:val="22"/>
              </w:rPr>
              <w:t>инклузију</w:t>
            </w:r>
            <w:proofErr w:type="spellEnd"/>
            <w:r w:rsidRPr="00742E21">
              <w:rPr>
                <w:sz w:val="22"/>
                <w:szCs w:val="22"/>
              </w:rPr>
              <w:t>, СКГО</w:t>
            </w:r>
          </w:p>
          <w:p w14:paraId="7413ADCC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31FF70DC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42E21" w:rsidRPr="00742E21" w14:paraId="482B3B5D" w14:textId="77777777" w:rsidTr="00742E21">
        <w:trPr>
          <w:trHeight w:val="1119"/>
        </w:trPr>
        <w:tc>
          <w:tcPr>
            <w:tcW w:w="1583" w:type="dxa"/>
          </w:tcPr>
          <w:p w14:paraId="2AA75A78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  <w:r w:rsidRPr="00742E21">
              <w:rPr>
                <w:sz w:val="22"/>
                <w:szCs w:val="22"/>
              </w:rPr>
              <w:t>13:30 – 14:00</w:t>
            </w:r>
          </w:p>
        </w:tc>
        <w:tc>
          <w:tcPr>
            <w:tcW w:w="7764" w:type="dxa"/>
            <w:gridSpan w:val="2"/>
          </w:tcPr>
          <w:p w14:paraId="71466D0E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742E21">
              <w:rPr>
                <w:b/>
                <w:bCs/>
                <w:sz w:val="22"/>
                <w:szCs w:val="22"/>
              </w:rPr>
              <w:t>Дискусија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питања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и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завршни</w:t>
            </w:r>
            <w:proofErr w:type="spellEnd"/>
            <w:r w:rsidRPr="00742E2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b/>
                <w:bCs/>
                <w:sz w:val="22"/>
                <w:szCs w:val="22"/>
              </w:rPr>
              <w:t>коментари</w:t>
            </w:r>
            <w:proofErr w:type="spellEnd"/>
          </w:p>
          <w:p w14:paraId="35D2AC85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</w:p>
          <w:p w14:paraId="6E313CA9" w14:textId="77777777" w:rsidR="00742E21" w:rsidRPr="00742E21" w:rsidRDefault="00742E21" w:rsidP="00742E21">
            <w:pPr>
              <w:jc w:val="both"/>
              <w:rPr>
                <w:sz w:val="22"/>
                <w:szCs w:val="22"/>
              </w:rPr>
            </w:pPr>
            <w:proofErr w:type="spellStart"/>
            <w:r w:rsidRPr="00742E21">
              <w:rPr>
                <w:sz w:val="22"/>
                <w:szCs w:val="22"/>
              </w:rPr>
              <w:t>Сви</w:t>
            </w:r>
            <w:proofErr w:type="spellEnd"/>
            <w:r w:rsidRPr="00742E21">
              <w:rPr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sz w:val="22"/>
                <w:szCs w:val="22"/>
              </w:rPr>
              <w:t>учесници</w:t>
            </w:r>
            <w:proofErr w:type="spellEnd"/>
            <w:r w:rsidRPr="00742E21">
              <w:rPr>
                <w:sz w:val="22"/>
                <w:szCs w:val="22"/>
              </w:rPr>
              <w:t xml:space="preserve"> </w:t>
            </w:r>
            <w:proofErr w:type="spellStart"/>
            <w:r w:rsidRPr="00742E21">
              <w:rPr>
                <w:sz w:val="22"/>
                <w:szCs w:val="22"/>
              </w:rPr>
              <w:t>радионице</w:t>
            </w:r>
            <w:proofErr w:type="spellEnd"/>
          </w:p>
          <w:p w14:paraId="71F11122" w14:textId="77777777" w:rsidR="00742E21" w:rsidRPr="00742E21" w:rsidRDefault="00742E21" w:rsidP="00742E21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D913BEC" w14:textId="77777777" w:rsidR="00742E21" w:rsidRPr="00742E21" w:rsidRDefault="00742E21" w:rsidP="00742E21">
      <w:pPr>
        <w:spacing w:after="160" w:line="259" w:lineRule="auto"/>
        <w:rPr>
          <w:rFonts w:ascii="Calibri" w:eastAsia="Calibri" w:hAnsi="Calibri" w:cs="Times New Roman"/>
          <w:sz w:val="22"/>
          <w:szCs w:val="22"/>
        </w:rPr>
      </w:pPr>
    </w:p>
    <w:p w14:paraId="228C1E36" w14:textId="6E5B016E" w:rsidR="006C0F72" w:rsidRDefault="006C0F72"/>
    <w:p w14:paraId="746FC2D9" w14:textId="2B300F0E" w:rsidR="0079399C" w:rsidRDefault="0079399C" w:rsidP="0079399C">
      <w:pPr>
        <w:jc w:val="center"/>
      </w:pPr>
    </w:p>
    <w:p w14:paraId="7E92F8BD" w14:textId="77777777" w:rsidR="0079399C" w:rsidRDefault="0079399C"/>
    <w:p w14:paraId="675D58E1" w14:textId="77777777" w:rsidR="0079399C" w:rsidRDefault="0079399C"/>
    <w:p w14:paraId="03279113" w14:textId="77777777" w:rsidR="0079399C" w:rsidRDefault="0079399C"/>
    <w:p w14:paraId="455D85A6" w14:textId="77777777" w:rsidR="00742E21" w:rsidRDefault="00742E21" w:rsidP="0079399C">
      <w:pPr>
        <w:jc w:val="center"/>
        <w:rPr>
          <w:lang w:val="sr-Cyrl-RS"/>
        </w:rPr>
      </w:pPr>
    </w:p>
    <w:p w14:paraId="0B9D0CDA" w14:textId="77777777" w:rsidR="00742E21" w:rsidRDefault="00742E21" w:rsidP="0079399C">
      <w:pPr>
        <w:jc w:val="center"/>
        <w:rPr>
          <w:lang w:val="sr-Cyrl-RS"/>
        </w:rPr>
      </w:pPr>
      <w:r>
        <w:rPr>
          <w:noProof/>
        </w:rPr>
        <w:drawing>
          <wp:inline distT="0" distB="0" distL="0" distR="0" wp14:anchorId="0DD47983" wp14:editId="311BD908">
            <wp:extent cx="3676650" cy="3676650"/>
            <wp:effectExtent l="0" t="0" r="0" b="0"/>
            <wp:docPr id="179228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28062" name="Picture 17922806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80A6F" w14:textId="77777777" w:rsidR="00742E21" w:rsidRDefault="00742E21" w:rsidP="0079399C">
      <w:pPr>
        <w:jc w:val="center"/>
        <w:rPr>
          <w:lang w:val="sr-Cyrl-RS"/>
        </w:rPr>
      </w:pPr>
      <w:r>
        <w:rPr>
          <w:noProof/>
        </w:rPr>
        <w:drawing>
          <wp:inline distT="0" distB="0" distL="0" distR="0" wp14:anchorId="0318904C" wp14:editId="3778D1F8">
            <wp:extent cx="3667125" cy="3667125"/>
            <wp:effectExtent l="0" t="0" r="0" b="0"/>
            <wp:docPr id="17962103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210358" name="Picture 179621035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A6592" w14:textId="77777777" w:rsidR="00742E21" w:rsidRDefault="00742E21" w:rsidP="0079399C">
      <w:pPr>
        <w:jc w:val="center"/>
        <w:rPr>
          <w:lang w:val="sr-Cyrl-RS"/>
        </w:rPr>
      </w:pPr>
    </w:p>
    <w:p w14:paraId="6FE8D470" w14:textId="77777777" w:rsidR="00742E21" w:rsidRDefault="00742E21" w:rsidP="0079399C">
      <w:pPr>
        <w:jc w:val="center"/>
        <w:rPr>
          <w:lang w:val="sr-Cyrl-RS"/>
        </w:rPr>
      </w:pPr>
    </w:p>
    <w:p w14:paraId="1D5F3326" w14:textId="2EEE17BA" w:rsidR="0079399C" w:rsidRPr="0079399C" w:rsidRDefault="00742E21" w:rsidP="0079399C">
      <w:pPr>
        <w:jc w:val="center"/>
      </w:pPr>
      <w:r>
        <w:rPr>
          <w:lang w:val="sr-Cyrl-RS"/>
        </w:rPr>
        <w:lastRenderedPageBreak/>
        <w:br/>
      </w:r>
      <w:r>
        <w:rPr>
          <w:noProof/>
        </w:rPr>
        <w:drawing>
          <wp:inline distT="0" distB="0" distL="0" distR="0" wp14:anchorId="2F74B06A" wp14:editId="5822508B">
            <wp:extent cx="3990975" cy="3990975"/>
            <wp:effectExtent l="0" t="0" r="0" b="0"/>
            <wp:docPr id="6420147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014778" name="Picture 64201477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sr-Cyrl-RS"/>
        </w:rPr>
        <w:br/>
      </w:r>
      <w:r>
        <w:rPr>
          <w:lang w:val="sr-Cyrl-RS"/>
        </w:rPr>
        <w:br/>
      </w:r>
      <w:r>
        <w:rPr>
          <w:noProof/>
        </w:rPr>
        <w:drawing>
          <wp:inline distT="0" distB="0" distL="0" distR="0" wp14:anchorId="05186A80" wp14:editId="2300289A">
            <wp:extent cx="3933825" cy="3933825"/>
            <wp:effectExtent l="0" t="0" r="0" b="0"/>
            <wp:docPr id="12444548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45483" name="Picture 12444548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sr-Cyrl-RS"/>
        </w:rPr>
        <w:br/>
      </w:r>
      <w:r>
        <w:rPr>
          <w:lang w:val="sr-Cyrl-RS"/>
        </w:rPr>
        <w:br/>
      </w:r>
      <w:r>
        <w:rPr>
          <w:lang w:val="sr-Cyrl-RS"/>
        </w:rPr>
        <w:br/>
      </w:r>
      <w:r>
        <w:rPr>
          <w:lang w:val="sr-Cyrl-RS"/>
        </w:rPr>
        <w:br/>
      </w:r>
      <w:r>
        <w:rPr>
          <w:lang w:val="sr-Cyrl-RS"/>
        </w:rPr>
        <w:lastRenderedPageBreak/>
        <w:br/>
      </w:r>
      <w:r>
        <w:rPr>
          <w:noProof/>
        </w:rPr>
        <w:drawing>
          <wp:inline distT="0" distB="0" distL="0" distR="0" wp14:anchorId="7EB93453" wp14:editId="4DAA8D6B">
            <wp:extent cx="3933825" cy="3933825"/>
            <wp:effectExtent l="0" t="0" r="0" b="0"/>
            <wp:docPr id="46715846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158469" name="Picture 46715846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sr-Cyrl-RS"/>
        </w:rPr>
        <w:br/>
      </w:r>
      <w:r>
        <w:rPr>
          <w:lang w:val="sr-Cyrl-RS"/>
        </w:rPr>
        <w:br/>
      </w:r>
      <w:r>
        <w:rPr>
          <w:noProof/>
        </w:rPr>
        <w:drawing>
          <wp:inline distT="0" distB="0" distL="0" distR="0" wp14:anchorId="6D346E4A" wp14:editId="7F1116F4">
            <wp:extent cx="4000500" cy="4000500"/>
            <wp:effectExtent l="0" t="0" r="0" b="0"/>
            <wp:docPr id="188766560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665606" name="Picture 188766560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99C" w:rsidRPr="0079399C" w:rsidSect="002E6C9E">
      <w:headerReference w:type="default" r:id="rId12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9AEE2" w14:textId="77777777" w:rsidR="002E6C9E" w:rsidRDefault="002E6C9E" w:rsidP="002D6181">
      <w:pPr>
        <w:spacing w:after="0" w:line="240" w:lineRule="auto"/>
      </w:pPr>
      <w:r>
        <w:separator/>
      </w:r>
    </w:p>
  </w:endnote>
  <w:endnote w:type="continuationSeparator" w:id="0">
    <w:p w14:paraId="59EB0AA5" w14:textId="77777777" w:rsidR="002E6C9E" w:rsidRDefault="002E6C9E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C378B" w14:textId="77777777" w:rsidR="002E6C9E" w:rsidRDefault="002E6C9E" w:rsidP="002D6181">
      <w:pPr>
        <w:spacing w:after="0" w:line="240" w:lineRule="auto"/>
      </w:pPr>
      <w:r>
        <w:separator/>
      </w:r>
    </w:p>
  </w:footnote>
  <w:footnote w:type="continuationSeparator" w:id="0">
    <w:p w14:paraId="5574F597" w14:textId="77777777" w:rsidR="002E6C9E" w:rsidRDefault="002E6C9E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82D52" w14:textId="77777777"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6DDE948A" wp14:editId="0EF5574A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 wp14:anchorId="75226DBF" wp14:editId="44D93D9C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 wp14:anchorId="5D1D6203" wp14:editId="4B45ECD9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BF926F" w14:textId="77777777" w:rsidR="0018416F" w:rsidRDefault="0018416F" w:rsidP="002D6181">
    <w:pPr>
      <w:pStyle w:val="Header"/>
      <w:jc w:val="center"/>
      <w:rPr>
        <w:b/>
        <w:i/>
        <w:sz w:val="14"/>
        <w:szCs w:val="14"/>
      </w:rPr>
    </w:pPr>
    <w:proofErr w:type="spellStart"/>
    <w:r w:rsidRPr="0018416F">
      <w:rPr>
        <w:b/>
        <w:i/>
        <w:sz w:val="14"/>
        <w:szCs w:val="14"/>
      </w:rPr>
      <w:t>Подршка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одрживим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услугама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социјалне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заштите</w:t>
    </w:r>
    <w:proofErr w:type="spellEnd"/>
    <w:r w:rsidRPr="0018416F">
      <w:rPr>
        <w:b/>
        <w:i/>
        <w:sz w:val="14"/>
        <w:szCs w:val="14"/>
      </w:rPr>
      <w:t xml:space="preserve"> у </w:t>
    </w:r>
    <w:proofErr w:type="spellStart"/>
    <w:r w:rsidRPr="0018416F">
      <w:rPr>
        <w:b/>
        <w:i/>
        <w:sz w:val="14"/>
        <w:szCs w:val="14"/>
      </w:rPr>
      <w:t>заједници</w:t>
    </w:r>
    <w:proofErr w:type="spellEnd"/>
    <w:r w:rsidRPr="0018416F">
      <w:rPr>
        <w:b/>
        <w:i/>
        <w:sz w:val="14"/>
        <w:szCs w:val="14"/>
      </w:rPr>
      <w:t xml:space="preserve"> и </w:t>
    </w:r>
    <w:proofErr w:type="spellStart"/>
    <w:r w:rsidRPr="0018416F">
      <w:rPr>
        <w:b/>
        <w:i/>
        <w:sz w:val="14"/>
        <w:szCs w:val="14"/>
      </w:rPr>
      <w:t>политикама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укључивања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на</w:t>
    </w:r>
    <w:proofErr w:type="spellEnd"/>
  </w:p>
  <w:p w14:paraId="586183FD" w14:textId="77777777"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локалном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нивоу</w:t>
    </w:r>
    <w:proofErr w:type="spellEnd"/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социјална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инклузија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Рома</w:t>
    </w:r>
    <w:proofErr w:type="spellEnd"/>
    <w:r w:rsidRPr="0018416F">
      <w:rPr>
        <w:b/>
        <w:i/>
        <w:sz w:val="14"/>
        <w:szCs w:val="14"/>
      </w:rPr>
      <w:t xml:space="preserve"> и </w:t>
    </w:r>
    <w:proofErr w:type="spellStart"/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територији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општине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Врбас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181"/>
    <w:rsid w:val="00032578"/>
    <w:rsid w:val="0018416F"/>
    <w:rsid w:val="00296EA7"/>
    <w:rsid w:val="002D6181"/>
    <w:rsid w:val="002E6C9E"/>
    <w:rsid w:val="003D1354"/>
    <w:rsid w:val="00667638"/>
    <w:rsid w:val="006A4FF1"/>
    <w:rsid w:val="006C0F72"/>
    <w:rsid w:val="00742E21"/>
    <w:rsid w:val="00774C27"/>
    <w:rsid w:val="0078324E"/>
    <w:rsid w:val="0079399C"/>
    <w:rsid w:val="007B4C58"/>
    <w:rsid w:val="007D0E34"/>
    <w:rsid w:val="0087018B"/>
    <w:rsid w:val="009157BE"/>
    <w:rsid w:val="00961902"/>
    <w:rsid w:val="00973DE9"/>
    <w:rsid w:val="009904F4"/>
    <w:rsid w:val="00A27F56"/>
    <w:rsid w:val="00B359AB"/>
    <w:rsid w:val="00D67463"/>
    <w:rsid w:val="00E03819"/>
    <w:rsid w:val="00FA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1411B"/>
  <w15:docId w15:val="{312CC696-EB56-4D97-9E9C-AA23CEACB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42E2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Stevan B</cp:lastModifiedBy>
  <cp:revision>2</cp:revision>
  <dcterms:created xsi:type="dcterms:W3CDTF">2024-04-05T09:54:00Z</dcterms:created>
  <dcterms:modified xsi:type="dcterms:W3CDTF">2024-04-05T09:54:00Z</dcterms:modified>
</cp:coreProperties>
</file>