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700" w:rsidRPr="00D67987" w:rsidRDefault="00691700"/>
    <w:p w:rsidR="00D67987" w:rsidRPr="00D67987" w:rsidRDefault="00B01042" w:rsidP="00D67987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Дравствено васпитнa едукацијa  </w:t>
      </w:r>
      <w:r>
        <w:rPr>
          <w:rFonts w:ascii="Times New Roman" w:hAnsi="Times New Roman" w:cs="Times New Roman"/>
          <w:b/>
          <w:bCs/>
          <w:sz w:val="28"/>
          <w:szCs w:val="28"/>
          <w:lang/>
        </w:rPr>
        <w:t>Р</w:t>
      </w:r>
      <w:r w:rsidR="00691700" w:rsidRPr="00D67987">
        <w:rPr>
          <w:rFonts w:ascii="Times New Roman" w:hAnsi="Times New Roman" w:cs="Times New Roman"/>
          <w:b/>
          <w:bCs/>
          <w:sz w:val="28"/>
          <w:szCs w:val="28"/>
        </w:rPr>
        <w:t>омкиња у Куцури</w:t>
      </w:r>
    </w:p>
    <w:p w:rsidR="00691700" w:rsidRPr="00D67987" w:rsidRDefault="00691700" w:rsidP="00D67987">
      <w:pPr>
        <w:pStyle w:val="NormalWeb"/>
        <w:shd w:val="clear" w:color="auto" w:fill="FFFFFF"/>
        <w:tabs>
          <w:tab w:val="left" w:pos="284"/>
        </w:tabs>
        <w:spacing w:after="0" w:afterAutospacing="0"/>
        <w:jc w:val="both"/>
        <w:rPr>
          <w:color w:val="222222"/>
        </w:rPr>
      </w:pPr>
      <w:r w:rsidRPr="00D67987">
        <w:rPr>
          <w:color w:val="222222"/>
        </w:rPr>
        <w:t xml:space="preserve">План развоја здравствене заштите ( „Службени гласник РС“ број 88/10)  и Стратегије за социјално укључивање  Рома и Ромкиња у Републици Србији за период од </w:t>
      </w:r>
      <w:r w:rsidR="00D67987" w:rsidRPr="00D67987">
        <w:rPr>
          <w:color w:val="222222"/>
        </w:rPr>
        <w:t>2022-2030. године. ("Сл. гласник РС", бр. 23/2022).</w:t>
      </w:r>
    </w:p>
    <w:p w:rsidR="00691700" w:rsidRPr="00D67987" w:rsidRDefault="00691700" w:rsidP="00D67987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222222"/>
        </w:rPr>
      </w:pPr>
      <w:r w:rsidRPr="00D67987">
        <w:rPr>
          <w:color w:val="222222"/>
        </w:rPr>
        <w:t>а) Унапређење доступности здравствене заштите ромској популацији;</w:t>
      </w:r>
    </w:p>
    <w:p w:rsidR="00691700" w:rsidRDefault="00691700" w:rsidP="00D67987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color w:val="222222"/>
        </w:rPr>
      </w:pPr>
      <w:r w:rsidRPr="00D67987">
        <w:rPr>
          <w:color w:val="222222"/>
        </w:rPr>
        <w:t>б) Унапређење квалитета пружања услуга здравствене заштите ромској популацији.</w:t>
      </w:r>
    </w:p>
    <w:p w:rsidR="00D67987" w:rsidRDefault="00D67987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</w:p>
    <w:p w:rsidR="00D67987" w:rsidRPr="00D67987" w:rsidRDefault="00D67987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>
        <w:rPr>
          <w:color w:val="222222"/>
        </w:rPr>
        <w:t>Приоритетне теме су:</w:t>
      </w:r>
    </w:p>
    <w:p w:rsidR="00691700" w:rsidRPr="00D67987" w:rsidRDefault="00691700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Превенција хроничних незаразних болести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Подршка пацијентима оболелим од малигних болести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Подршка програму трансплантације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color w:val="222222"/>
        </w:rPr>
      </w:pPr>
      <w:r w:rsidRPr="00D67987">
        <w:rPr>
          <w:b/>
          <w:color w:val="222222"/>
        </w:rPr>
        <w:t>Репродуктивно здравље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b/>
          <w:color w:val="222222"/>
        </w:rPr>
      </w:pPr>
      <w:r w:rsidRPr="00D67987">
        <w:rPr>
          <w:b/>
          <w:color w:val="222222"/>
        </w:rPr>
        <w:t>Здравље деце и младих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Болести зависности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Ментално здравље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Здравље старих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Спречавање насиља у породици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Смањење свих облика дискриминације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Стоматолошка здравствена заштита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Ублажавање последица изазваних пандемијом COVID-19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Заштите здравља Рома - сакупљача секундарних сировина</w:t>
      </w:r>
    </w:p>
    <w:p w:rsidR="00691700" w:rsidRPr="00D67987" w:rsidRDefault="00691700" w:rsidP="00D67987">
      <w:pPr>
        <w:pStyle w:val="NormalWeb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</w:rPr>
      </w:pPr>
      <w:r w:rsidRPr="00D67987">
        <w:rPr>
          <w:color w:val="222222"/>
        </w:rPr>
        <w:t>Дезинфекција, дезинсекција и дератизација у неформалним насељима.</w:t>
      </w:r>
    </w:p>
    <w:p w:rsidR="00691700" w:rsidRPr="00B01042" w:rsidRDefault="00691700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sz w:val="28"/>
          <w:szCs w:val="28"/>
          <w:lang/>
        </w:rPr>
      </w:pPr>
    </w:p>
    <w:p w:rsidR="00691700" w:rsidRDefault="00D67987" w:rsidP="00DE29E1">
      <w:pPr>
        <w:rPr>
          <w:rFonts w:ascii="Times New Roman" w:hAnsi="Times New Roman" w:cs="Times New Roman"/>
          <w:lang w:val="en-GB"/>
        </w:rPr>
      </w:pPr>
      <w:r w:rsidRPr="00691700">
        <w:rPr>
          <w:rFonts w:ascii="Times New Roman" w:hAnsi="Times New Roman" w:cs="Times New Roman"/>
        </w:rPr>
        <w:t>19.03.2024.године  Поливалентна патронажа је одржала  здравствену едукацију Ромкиња у Куцури у оквиру „Школе родитељства“.</w:t>
      </w:r>
    </w:p>
    <w:p w:rsidR="00B01042" w:rsidRDefault="00B01042" w:rsidP="00B01042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lang/>
        </w:rPr>
      </w:pPr>
      <w:r>
        <w:rPr>
          <w:color w:val="222222"/>
          <w:lang/>
        </w:rPr>
        <w:t xml:space="preserve">Број учесница је био </w:t>
      </w:r>
      <w:r w:rsidRPr="003B6460">
        <w:rPr>
          <w:b/>
          <w:bCs/>
          <w:color w:val="222222"/>
          <w:u w:val="single"/>
          <w:lang/>
        </w:rPr>
        <w:t>8 жена</w:t>
      </w:r>
      <w:r>
        <w:rPr>
          <w:color w:val="222222"/>
          <w:lang/>
        </w:rPr>
        <w:t xml:space="preserve"> са својом децом (укупно </w:t>
      </w:r>
      <w:r w:rsidRPr="003B6460">
        <w:rPr>
          <w:b/>
          <w:bCs/>
          <w:color w:val="222222"/>
          <w:u w:val="single"/>
          <w:lang/>
        </w:rPr>
        <w:t>22 деце</w:t>
      </w:r>
      <w:r>
        <w:rPr>
          <w:color w:val="222222"/>
          <w:lang/>
        </w:rPr>
        <w:t>).</w:t>
      </w:r>
    </w:p>
    <w:p w:rsidR="00B01042" w:rsidRDefault="00B01042" w:rsidP="00B01042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lang/>
        </w:rPr>
      </w:pPr>
    </w:p>
    <w:p w:rsidR="00B01042" w:rsidRDefault="00B01042" w:rsidP="00B01042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lang/>
        </w:rPr>
      </w:pPr>
      <w:r>
        <w:rPr>
          <w:color w:val="222222"/>
          <w:lang/>
        </w:rPr>
        <w:t xml:space="preserve"> Предавачи: </w:t>
      </w:r>
      <w:r>
        <w:rPr>
          <w:color w:val="222222"/>
          <w:lang/>
        </w:rPr>
        <w:tab/>
      </w:r>
      <w:r>
        <w:rPr>
          <w:color w:val="222222"/>
          <w:lang/>
        </w:rPr>
        <w:tab/>
        <w:t>ппс Наташа Дудаш; ппс Теса Басишћук; ппс Наташа Павлов</w:t>
      </w:r>
    </w:p>
    <w:p w:rsidR="00B01042" w:rsidRDefault="00B01042" w:rsidP="00B01042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lang/>
        </w:rPr>
      </w:pPr>
      <w:r>
        <w:rPr>
          <w:color w:val="222222"/>
          <w:lang/>
        </w:rPr>
        <w:tab/>
      </w:r>
      <w:r>
        <w:rPr>
          <w:color w:val="222222"/>
          <w:lang/>
        </w:rPr>
        <w:tab/>
      </w:r>
      <w:r>
        <w:rPr>
          <w:color w:val="222222"/>
          <w:lang/>
        </w:rPr>
        <w:tab/>
      </w:r>
      <w:r>
        <w:rPr>
          <w:color w:val="222222"/>
          <w:lang/>
        </w:rPr>
        <w:tab/>
        <w:t>др Ивана Попов; стом.сестра Љиљана Проданов</w:t>
      </w:r>
    </w:p>
    <w:p w:rsidR="00B01042" w:rsidRDefault="00B01042" w:rsidP="00B01042">
      <w:pPr>
        <w:pStyle w:val="NormalWeb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lang/>
        </w:rPr>
      </w:pPr>
      <w:r w:rsidRPr="0068450E">
        <w:rPr>
          <w:color w:val="222222"/>
          <w:lang/>
        </w:rPr>
        <w:t xml:space="preserve">поводом обележавања 20.3. Националног дана </w:t>
      </w:r>
      <w:r>
        <w:rPr>
          <w:color w:val="222222"/>
          <w:lang/>
        </w:rPr>
        <w:t xml:space="preserve">борбе против рака дојке, </w:t>
      </w:r>
    </w:p>
    <w:p w:rsidR="00B01042" w:rsidRDefault="00B01042" w:rsidP="00B01042">
      <w:pPr>
        <w:pStyle w:val="NormalWeb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lang/>
        </w:rPr>
      </w:pPr>
      <w:r w:rsidRPr="0068450E">
        <w:rPr>
          <w:color w:val="222222"/>
          <w:lang/>
        </w:rPr>
        <w:t>поводом обележавања 20.3</w:t>
      </w:r>
      <w:r>
        <w:rPr>
          <w:color w:val="222222"/>
          <w:lang/>
        </w:rPr>
        <w:t>. Националног дана оралног здравља,</w:t>
      </w:r>
    </w:p>
    <w:p w:rsidR="00B01042" w:rsidRDefault="00B01042" w:rsidP="00B01042">
      <w:pPr>
        <w:pStyle w:val="NormalWeb"/>
        <w:numPr>
          <w:ilvl w:val="0"/>
          <w:numId w:val="3"/>
        </w:numPr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lang/>
        </w:rPr>
      </w:pPr>
      <w:r>
        <w:rPr>
          <w:color w:val="222222"/>
          <w:lang/>
        </w:rPr>
        <w:t>тема: Правилна употреба адаптиране млечне формуле</w:t>
      </w:r>
    </w:p>
    <w:p w:rsidR="001018DF" w:rsidRDefault="001018DF" w:rsidP="00DE29E1">
      <w:pPr>
        <w:rPr>
          <w:rFonts w:ascii="Times New Roman" w:hAnsi="Times New Roman" w:cs="Times New Roman"/>
          <w:lang w:val="en-GB"/>
        </w:rPr>
      </w:pPr>
    </w:p>
    <w:p w:rsidR="001018DF" w:rsidRPr="001018DF" w:rsidRDefault="001018DF" w:rsidP="00DE29E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noProof/>
          <w:lang w:val="en-GB" w:eastAsia="en-GB"/>
        </w:rPr>
        <w:drawing>
          <wp:inline distT="0" distB="0" distL="0" distR="0">
            <wp:extent cx="3785199" cy="1889185"/>
            <wp:effectExtent l="19050" t="0" r="5751" b="0"/>
            <wp:docPr id="11" name="Picture 7" descr="C:\Users\mira.nedic\Documents\Škola roditeljstva 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ira.nedic\Documents\Škola roditeljstva 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1180" cy="1892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1700" w:rsidRPr="00691700" w:rsidRDefault="00691700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sz w:val="28"/>
          <w:szCs w:val="28"/>
        </w:rPr>
      </w:pPr>
      <w:r w:rsidRPr="00691700">
        <w:rPr>
          <w:color w:val="222222"/>
          <w:sz w:val="28"/>
          <w:szCs w:val="28"/>
        </w:rPr>
        <w:lastRenderedPageBreak/>
        <w:t xml:space="preserve"> </w:t>
      </w:r>
    </w:p>
    <w:p w:rsidR="00691700" w:rsidRDefault="00DE29E1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  <w:lang w:val="en-GB" w:eastAsia="en-GB"/>
        </w:rPr>
        <w:drawing>
          <wp:inline distT="0" distB="0" distL="0" distR="0">
            <wp:extent cx="5616910" cy="3226279"/>
            <wp:effectExtent l="19050" t="0" r="2840" b="0"/>
            <wp:docPr id="4" name="Picture 1" descr="C:\Users\mira.nedic\Documents\Škola roditeljstv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ra.nedic\Documents\Škola roditeljstva 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7468" cy="322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22222"/>
          <w:sz w:val="28"/>
          <w:szCs w:val="28"/>
        </w:rPr>
        <w:t xml:space="preserve">  </w:t>
      </w:r>
    </w:p>
    <w:p w:rsidR="00DE29E1" w:rsidRDefault="00DE29E1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sz w:val="28"/>
          <w:szCs w:val="28"/>
        </w:rPr>
      </w:pPr>
    </w:p>
    <w:p w:rsidR="00DE29E1" w:rsidRDefault="00DE29E1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sz w:val="28"/>
          <w:szCs w:val="28"/>
        </w:rPr>
      </w:pPr>
      <w:r>
        <w:rPr>
          <w:noProof/>
          <w:color w:val="222222"/>
          <w:sz w:val="28"/>
          <w:szCs w:val="28"/>
          <w:lang w:val="en-GB" w:eastAsia="en-GB"/>
        </w:rPr>
        <w:drawing>
          <wp:inline distT="0" distB="0" distL="0" distR="0">
            <wp:extent cx="2044460" cy="2499246"/>
            <wp:effectExtent l="19050" t="0" r="0" b="0"/>
            <wp:docPr id="6" name="Picture 3" descr="C:\Users\mira.nedic\Documents\Škola roditeljstva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ira.nedic\Documents\Škola roditeljstva 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6594" cy="250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222222"/>
          <w:sz w:val="28"/>
          <w:szCs w:val="28"/>
        </w:rPr>
        <w:t xml:space="preserve">   </w:t>
      </w:r>
      <w:r>
        <w:rPr>
          <w:noProof/>
          <w:color w:val="222222"/>
          <w:sz w:val="28"/>
          <w:szCs w:val="28"/>
          <w:lang w:val="en-GB" w:eastAsia="en-GB"/>
        </w:rPr>
        <w:drawing>
          <wp:inline distT="0" distB="0" distL="0" distR="0">
            <wp:extent cx="2206565" cy="2489070"/>
            <wp:effectExtent l="19050" t="0" r="3235" b="0"/>
            <wp:docPr id="8" name="Picture 5" descr="C:\Users\mira.nedic\Documents\Đkola roditeljstva 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ira.nedic\Documents\Đkola roditeljstva 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7508" cy="25014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9E1" w:rsidRDefault="00DE29E1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sz w:val="28"/>
          <w:szCs w:val="28"/>
        </w:rPr>
      </w:pPr>
    </w:p>
    <w:p w:rsidR="00DE29E1" w:rsidRPr="00691700" w:rsidRDefault="00DE29E1" w:rsidP="00691700">
      <w:pPr>
        <w:pStyle w:val="NormalWeb"/>
        <w:shd w:val="clear" w:color="auto" w:fill="FFFFFF"/>
        <w:tabs>
          <w:tab w:val="left" w:pos="284"/>
        </w:tabs>
        <w:spacing w:before="0" w:beforeAutospacing="0" w:after="0" w:afterAutospacing="0"/>
        <w:rPr>
          <w:color w:val="222222"/>
          <w:sz w:val="28"/>
          <w:szCs w:val="28"/>
        </w:rPr>
      </w:pPr>
      <w:r w:rsidRPr="00DE29E1">
        <w:rPr>
          <w:noProof/>
          <w:color w:val="222222"/>
          <w:sz w:val="28"/>
          <w:szCs w:val="28"/>
          <w:lang w:val="en-GB" w:eastAsia="en-GB"/>
        </w:rPr>
        <w:drawing>
          <wp:inline distT="0" distB="0" distL="0" distR="0">
            <wp:extent cx="4406301" cy="2510287"/>
            <wp:effectExtent l="19050" t="0" r="0" b="0"/>
            <wp:docPr id="10" name="Picture 2" descr="C:\Users\mira.nedic\Documents\Škola roditeljstva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ira.nedic\Documents\Škola roditeljstva 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2683" cy="25139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E29E1" w:rsidRPr="00691700" w:rsidSect="002D6181">
      <w:headerReference w:type="default" r:id="rId12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129F" w:rsidRDefault="00D5129F" w:rsidP="002D6181">
      <w:pPr>
        <w:spacing w:after="0" w:line="240" w:lineRule="auto"/>
      </w:pPr>
      <w:r>
        <w:separator/>
      </w:r>
    </w:p>
  </w:endnote>
  <w:endnote w:type="continuationSeparator" w:id="0">
    <w:p w:rsidR="00D5129F" w:rsidRDefault="00D5129F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129F" w:rsidRDefault="00D5129F" w:rsidP="002D6181">
      <w:pPr>
        <w:spacing w:after="0" w:line="240" w:lineRule="auto"/>
      </w:pPr>
      <w:r>
        <w:separator/>
      </w:r>
    </w:p>
  </w:footnote>
  <w:footnote w:type="continuationSeparator" w:id="0">
    <w:p w:rsidR="00D5129F" w:rsidRDefault="00D5129F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2104F7"/>
    <w:multiLevelType w:val="hybridMultilevel"/>
    <w:tmpl w:val="460460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1343B"/>
    <w:multiLevelType w:val="hybridMultilevel"/>
    <w:tmpl w:val="0EBEE0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1018DF"/>
    <w:rsid w:val="001072A0"/>
    <w:rsid w:val="00134DEF"/>
    <w:rsid w:val="00135D64"/>
    <w:rsid w:val="0014001B"/>
    <w:rsid w:val="0018416F"/>
    <w:rsid w:val="002D6181"/>
    <w:rsid w:val="003B7C23"/>
    <w:rsid w:val="003D1354"/>
    <w:rsid w:val="00615E6B"/>
    <w:rsid w:val="00667638"/>
    <w:rsid w:val="00691700"/>
    <w:rsid w:val="006A4FF1"/>
    <w:rsid w:val="00774C27"/>
    <w:rsid w:val="007B4C58"/>
    <w:rsid w:val="007D0E34"/>
    <w:rsid w:val="007E66D7"/>
    <w:rsid w:val="008555F6"/>
    <w:rsid w:val="0087018B"/>
    <w:rsid w:val="00961902"/>
    <w:rsid w:val="00A2346C"/>
    <w:rsid w:val="00A27F56"/>
    <w:rsid w:val="00A54BF6"/>
    <w:rsid w:val="00A57AC1"/>
    <w:rsid w:val="00A8669A"/>
    <w:rsid w:val="00AB182E"/>
    <w:rsid w:val="00AB49A6"/>
    <w:rsid w:val="00B01042"/>
    <w:rsid w:val="00B359AB"/>
    <w:rsid w:val="00D5129F"/>
    <w:rsid w:val="00D67987"/>
    <w:rsid w:val="00DE29E1"/>
    <w:rsid w:val="00E03819"/>
    <w:rsid w:val="00EC2343"/>
    <w:rsid w:val="00FA0427"/>
    <w:rsid w:val="00FC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8.png"/><Relationship Id="rId2" Type="http://schemas.openxmlformats.org/officeDocument/2006/relationships/image" Target="media/image7.pn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210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2025-03-20T12:01:00Z</dcterms:created>
  <dcterms:modified xsi:type="dcterms:W3CDTF">2025-03-20T12:01:00Z</dcterms:modified>
</cp:coreProperties>
</file>